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Zmluva o dielo </w:t>
      </w:r>
    </w:p>
    <w:p w:rsidR="00000000" w:rsidDel="00000000" w:rsidP="00000000" w:rsidRDefault="00000000" w:rsidRPr="00000000" w14:paraId="00000002">
      <w:pPr>
        <w:jc w:val="center"/>
        <w:rPr>
          <w:sz w:val="22"/>
          <w:szCs w:val="22"/>
        </w:rPr>
      </w:pPr>
      <w:r w:rsidDel="00000000" w:rsidR="00000000" w:rsidRPr="00000000">
        <w:rPr>
          <w:sz w:val="22"/>
          <w:szCs w:val="22"/>
          <w:rtl w:val="0"/>
        </w:rPr>
        <w:t xml:space="preserve">podľa § 536 a nasl. zákona č. 513/1991 Zb. v platnom znení Obchodného zákonníka </w:t>
      </w:r>
    </w:p>
    <w:p w:rsidR="00000000" w:rsidDel="00000000" w:rsidP="00000000" w:rsidRDefault="00000000" w:rsidRPr="00000000" w14:paraId="00000003">
      <w:pPr>
        <w:jc w:val="center"/>
        <w:rPr>
          <w:sz w:val="22"/>
          <w:szCs w:val="22"/>
        </w:rPr>
      </w:pPr>
      <w:r w:rsidDel="00000000" w:rsidR="00000000" w:rsidRPr="00000000">
        <w:rPr>
          <w:sz w:val="22"/>
          <w:szCs w:val="22"/>
          <w:rtl w:val="0"/>
        </w:rPr>
        <w:t xml:space="preserve">(ďalej ako „</w:t>
      </w:r>
      <w:r w:rsidDel="00000000" w:rsidR="00000000" w:rsidRPr="00000000">
        <w:rPr>
          <w:i w:val="1"/>
          <w:sz w:val="22"/>
          <w:szCs w:val="22"/>
          <w:rtl w:val="0"/>
        </w:rPr>
        <w:t xml:space="preserve">zmluva</w:t>
      </w:r>
      <w:r w:rsidDel="00000000" w:rsidR="00000000" w:rsidRPr="00000000">
        <w:rPr>
          <w:sz w:val="22"/>
          <w:szCs w:val="22"/>
          <w:rtl w:val="0"/>
        </w:rPr>
        <w:t xml:space="preserve">“)</w:t>
      </w:r>
    </w:p>
    <w:p w:rsidR="00000000" w:rsidDel="00000000" w:rsidP="00000000" w:rsidRDefault="00000000" w:rsidRPr="00000000" w14:paraId="00000004">
      <w:pPr>
        <w:rPr>
          <w:sz w:val="22"/>
          <w:szCs w:val="22"/>
        </w:rPr>
      </w:pPr>
      <w:r w:rsidDel="00000000" w:rsidR="00000000" w:rsidRPr="00000000">
        <w:rPr>
          <w:rtl w:val="0"/>
        </w:rPr>
      </w:r>
    </w:p>
    <w:p w:rsidR="00000000" w:rsidDel="00000000" w:rsidP="00000000" w:rsidRDefault="00000000" w:rsidRPr="00000000" w14:paraId="00000005">
      <w:pPr>
        <w:rPr>
          <w:sz w:val="22"/>
          <w:szCs w:val="22"/>
        </w:rPr>
      </w:pPr>
      <w:r w:rsidDel="00000000" w:rsidR="00000000" w:rsidRPr="00000000">
        <w:rPr>
          <w:sz w:val="22"/>
          <w:szCs w:val="22"/>
          <w:rtl w:val="0"/>
        </w:rPr>
        <w:t xml:space="preserve">medzi zmluvnými stranami:</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0" w:right="-144"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720" w:right="-144" w:hanging="720"/>
        <w:jc w:val="left"/>
        <w:rPr>
          <w:rFonts w:ascii="Times New Roman" w:cs="Times New Roman" w:eastAsia="Times New Roman" w:hAnsi="Times New Roman"/>
          <w:b w:val="0"/>
          <w:i w:val="0"/>
          <w:smallCaps w:val="0"/>
          <w:strike w:val="0"/>
          <w:color w:val="000000"/>
          <w:sz w:val="22"/>
          <w:szCs w:val="22"/>
          <w:highlight w:val="whit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Obchodné meno:</w:t>
        <w:tab/>
        <w:t xml:space="preserve">LF Style, s.r.o..</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720" w:right="-144"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sídlo:</w:t>
        <w:tab/>
        <w:t xml:space="preserve">Cintorínska 5322/6A 058 01 Poprad</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720" w:right="-144"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IČO:</w:t>
        <w:tab/>
        <w:t xml:space="preserve">36494461</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720" w:right="-144"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DIČ </w:t>
        <w:tab/>
        <w:t xml:space="preserve">2021839017</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720" w:right="-144"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IČ DPH:</w:t>
        <w:tab/>
        <w:t xml:space="preserv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2832" w:right="-144" w:hanging="2112"/>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zápis:</w:t>
        <w:tab/>
        <w:t xml:space="preserve">Obchodný register Okresného súdu Prešov, oddiel: Sro, vložka č. 15026/P</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720" w:right="-144"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v mene ktorej koná:</w:t>
        <w:tab/>
        <w:t xml:space="preserve">Miroslav Fabián</w:t>
      </w:r>
    </w:p>
    <w:p w:rsidR="00000000" w:rsidDel="00000000" w:rsidP="00000000" w:rsidRDefault="00000000" w:rsidRPr="00000000" w14:paraId="0000000E">
      <w:pPr>
        <w:ind w:right="-144"/>
        <w:rPr>
          <w:sz w:val="22"/>
          <w:szCs w:val="22"/>
        </w:rPr>
      </w:pPr>
      <w:r w:rsidDel="00000000" w:rsidR="00000000" w:rsidRPr="00000000">
        <w:rPr>
          <w:rtl w:val="0"/>
        </w:rPr>
      </w:r>
    </w:p>
    <w:p w:rsidR="00000000" w:rsidDel="00000000" w:rsidP="00000000" w:rsidRDefault="00000000" w:rsidRPr="00000000" w14:paraId="0000000F">
      <w:pPr>
        <w:ind w:right="-144"/>
        <w:rPr>
          <w:sz w:val="22"/>
          <w:szCs w:val="22"/>
        </w:rPr>
      </w:pPr>
      <w:r w:rsidDel="00000000" w:rsidR="00000000" w:rsidRPr="00000000">
        <w:rPr>
          <w:sz w:val="22"/>
          <w:szCs w:val="22"/>
          <w:rtl w:val="0"/>
        </w:rPr>
        <w:t xml:space="preserve">ďalej ako „</w:t>
      </w:r>
      <w:r w:rsidDel="00000000" w:rsidR="00000000" w:rsidRPr="00000000">
        <w:rPr>
          <w:b w:val="1"/>
          <w:sz w:val="22"/>
          <w:szCs w:val="22"/>
          <w:rtl w:val="0"/>
        </w:rPr>
        <w:t xml:space="preserve">objednávateľ</w:t>
      </w:r>
      <w:r w:rsidDel="00000000" w:rsidR="00000000" w:rsidRPr="00000000">
        <w:rPr>
          <w:sz w:val="22"/>
          <w:szCs w:val="22"/>
          <w:rtl w:val="0"/>
        </w:rPr>
        <w:t xml:space="preserv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0" w:right="-14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720" w:right="-144"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Obchodné meno:</w:t>
        <w:tab/>
      </w:r>
      <w:r w:rsidDel="00000000" w:rsidR="00000000" w:rsidRPr="00000000">
        <w:rPr>
          <w:rFonts w:ascii="Times New Roman" w:cs="Times New Roman" w:eastAsia="Times New Roman" w:hAnsi="Times New Roman"/>
          <w:b w:val="1"/>
          <w:i w:val="0"/>
          <w:smallCaps w:val="0"/>
          <w:strike w:val="0"/>
          <w:color w:val="000000"/>
          <w:sz w:val="22"/>
          <w:szCs w:val="22"/>
          <w:highlight w:val="cyan"/>
          <w:u w:val="none"/>
          <w:vertAlign w:val="baseline"/>
          <w:rtl w:val="0"/>
        </w:rPr>
        <w:t xml:space="preserv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720" w:right="-14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sídlo:</w:t>
        <w:tab/>
      </w:r>
      <w:r w:rsidDel="00000000" w:rsidR="00000000" w:rsidRPr="00000000">
        <w:rPr>
          <w:rFonts w:ascii="Times New Roman" w:cs="Times New Roman" w:eastAsia="Times New Roman" w:hAnsi="Times New Roman"/>
          <w:b w:val="0"/>
          <w:i w:val="0"/>
          <w:smallCaps w:val="0"/>
          <w:strike w:val="0"/>
          <w:color w:val="000000"/>
          <w:sz w:val="22"/>
          <w:szCs w:val="22"/>
          <w:highlight w:val="cyan"/>
          <w:u w:val="none"/>
          <w:vertAlign w:val="baseline"/>
          <w:rtl w:val="0"/>
        </w:rPr>
        <w:t xml:space="preserve">(*)</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720" w:right="-14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IČO:</w:t>
        <w:tab/>
      </w:r>
      <w:r w:rsidDel="00000000" w:rsidR="00000000" w:rsidRPr="00000000">
        <w:rPr>
          <w:rFonts w:ascii="Times New Roman" w:cs="Times New Roman" w:eastAsia="Times New Roman" w:hAnsi="Times New Roman"/>
          <w:b w:val="0"/>
          <w:i w:val="0"/>
          <w:smallCaps w:val="0"/>
          <w:strike w:val="0"/>
          <w:color w:val="000000"/>
          <w:sz w:val="22"/>
          <w:szCs w:val="22"/>
          <w:highlight w:val="cyan"/>
          <w:u w:val="none"/>
          <w:vertAlign w:val="baseline"/>
          <w:rtl w:val="0"/>
        </w:rPr>
        <w:t xml:space="preserv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720" w:right="-14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DIČ </w:t>
        <w:tab/>
      </w:r>
      <w:r w:rsidDel="00000000" w:rsidR="00000000" w:rsidRPr="00000000">
        <w:rPr>
          <w:rFonts w:ascii="Times New Roman" w:cs="Times New Roman" w:eastAsia="Times New Roman" w:hAnsi="Times New Roman"/>
          <w:b w:val="0"/>
          <w:i w:val="0"/>
          <w:smallCaps w:val="0"/>
          <w:strike w:val="0"/>
          <w:color w:val="000000"/>
          <w:sz w:val="22"/>
          <w:szCs w:val="22"/>
          <w:highlight w:val="cyan"/>
          <w:u w:val="none"/>
          <w:vertAlign w:val="baseline"/>
          <w:rtl w:val="0"/>
        </w:rPr>
        <w:t xml:space="preserve">(*)</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720" w:right="-14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IČ pre DPH:</w:t>
        <w:tab/>
      </w:r>
      <w:r w:rsidDel="00000000" w:rsidR="00000000" w:rsidRPr="00000000">
        <w:rPr>
          <w:rFonts w:ascii="Times New Roman" w:cs="Times New Roman" w:eastAsia="Times New Roman" w:hAnsi="Times New Roman"/>
          <w:b w:val="0"/>
          <w:i w:val="0"/>
          <w:smallCaps w:val="0"/>
          <w:strike w:val="0"/>
          <w:color w:val="000000"/>
          <w:sz w:val="22"/>
          <w:szCs w:val="22"/>
          <w:highlight w:val="cyan"/>
          <w:u w:val="none"/>
          <w:vertAlign w:val="baseline"/>
          <w:rtl w:val="0"/>
        </w:rPr>
        <w:t xml:space="preserve">(*)</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720" w:right="-14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bankové spojenie: </w:t>
        <w:tab/>
      </w:r>
      <w:r w:rsidDel="00000000" w:rsidR="00000000" w:rsidRPr="00000000">
        <w:rPr>
          <w:rFonts w:ascii="Times New Roman" w:cs="Times New Roman" w:eastAsia="Times New Roman" w:hAnsi="Times New Roman"/>
          <w:b w:val="0"/>
          <w:i w:val="0"/>
          <w:smallCaps w:val="0"/>
          <w:strike w:val="0"/>
          <w:color w:val="000000"/>
          <w:sz w:val="22"/>
          <w:szCs w:val="22"/>
          <w:highlight w:val="cyan"/>
          <w:u w:val="none"/>
          <w:vertAlign w:val="baseline"/>
          <w:rtl w:val="0"/>
        </w:rPr>
        <w:t xml:space="preserve">(*)</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720" w:right="-14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zápis:</w:t>
        <w:tab/>
        <w:t xml:space="preserve">Obchodný register Okresného súdu </w:t>
      </w:r>
      <w:r w:rsidDel="00000000" w:rsidR="00000000" w:rsidRPr="00000000">
        <w:rPr>
          <w:rFonts w:ascii="Times New Roman" w:cs="Times New Roman" w:eastAsia="Times New Roman" w:hAnsi="Times New Roman"/>
          <w:b w:val="0"/>
          <w:i w:val="0"/>
          <w:smallCaps w:val="0"/>
          <w:strike w:val="0"/>
          <w:color w:val="000000"/>
          <w:sz w:val="22"/>
          <w:szCs w:val="22"/>
          <w:highlight w:val="cyan"/>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oddiel </w:t>
      </w:r>
      <w:r w:rsidDel="00000000" w:rsidR="00000000" w:rsidRPr="00000000">
        <w:rPr>
          <w:rFonts w:ascii="Times New Roman" w:cs="Times New Roman" w:eastAsia="Times New Roman" w:hAnsi="Times New Roman"/>
          <w:b w:val="0"/>
          <w:i w:val="0"/>
          <w:smallCaps w:val="0"/>
          <w:strike w:val="0"/>
          <w:color w:val="000000"/>
          <w:sz w:val="22"/>
          <w:szCs w:val="22"/>
          <w:highlight w:val="cyan"/>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vložka č. </w:t>
      </w:r>
      <w:r w:rsidDel="00000000" w:rsidR="00000000" w:rsidRPr="00000000">
        <w:rPr>
          <w:rFonts w:ascii="Times New Roman" w:cs="Times New Roman" w:eastAsia="Times New Roman" w:hAnsi="Times New Roman"/>
          <w:b w:val="0"/>
          <w:i w:val="0"/>
          <w:smallCaps w:val="0"/>
          <w:strike w:val="0"/>
          <w:color w:val="000000"/>
          <w:sz w:val="22"/>
          <w:szCs w:val="22"/>
          <w:highlight w:val="cyan"/>
          <w:u w:val="none"/>
          <w:vertAlign w:val="baseline"/>
          <w:rtl w:val="0"/>
        </w:rPr>
        <w:t xml:space="preserve">(*)</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720" w:right="-14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mene ktorej koná:</w:t>
        <w:tab/>
      </w:r>
      <w:r w:rsidDel="00000000" w:rsidR="00000000" w:rsidRPr="00000000">
        <w:rPr>
          <w:rFonts w:ascii="Times New Roman" w:cs="Times New Roman" w:eastAsia="Times New Roman" w:hAnsi="Times New Roman"/>
          <w:b w:val="0"/>
          <w:i w:val="0"/>
          <w:smallCaps w:val="0"/>
          <w:strike w:val="0"/>
          <w:color w:val="000000"/>
          <w:sz w:val="22"/>
          <w:szCs w:val="22"/>
          <w:highlight w:val="cyan"/>
          <w:u w:val="none"/>
          <w:vertAlign w:val="baseline"/>
          <w:rtl w:val="0"/>
        </w:rPr>
        <w:t xml:space="preserve">(*)</w:t>
      </w:r>
      <w:r w:rsidDel="00000000" w:rsidR="00000000" w:rsidRPr="00000000">
        <w:rPr>
          <w:rtl w:val="0"/>
        </w:rPr>
      </w:r>
    </w:p>
    <w:p w:rsidR="00000000" w:rsidDel="00000000" w:rsidP="00000000" w:rsidRDefault="00000000" w:rsidRPr="00000000" w14:paraId="00000019">
      <w:pPr>
        <w:ind w:right="-144"/>
        <w:rPr>
          <w:sz w:val="22"/>
          <w:szCs w:val="22"/>
        </w:rPr>
      </w:pPr>
      <w:r w:rsidDel="00000000" w:rsidR="00000000" w:rsidRPr="00000000">
        <w:rPr>
          <w:rtl w:val="0"/>
        </w:rPr>
      </w:r>
    </w:p>
    <w:p w:rsidR="00000000" w:rsidDel="00000000" w:rsidP="00000000" w:rsidRDefault="00000000" w:rsidRPr="00000000" w14:paraId="0000001A">
      <w:pPr>
        <w:ind w:right="-144"/>
        <w:rPr>
          <w:sz w:val="22"/>
          <w:szCs w:val="22"/>
        </w:rPr>
      </w:pPr>
      <w:r w:rsidDel="00000000" w:rsidR="00000000" w:rsidRPr="00000000">
        <w:rPr>
          <w:sz w:val="22"/>
          <w:szCs w:val="22"/>
          <w:rtl w:val="0"/>
        </w:rPr>
        <w:t xml:space="preserve">ďalej ako „</w:t>
      </w:r>
      <w:r w:rsidDel="00000000" w:rsidR="00000000" w:rsidRPr="00000000">
        <w:rPr>
          <w:b w:val="1"/>
          <w:i w:val="1"/>
          <w:sz w:val="22"/>
          <w:szCs w:val="22"/>
          <w:rtl w:val="0"/>
        </w:rPr>
        <w:t xml:space="preserve">zhotoviteľ</w:t>
      </w:r>
      <w:r w:rsidDel="00000000" w:rsidR="00000000" w:rsidRPr="00000000">
        <w:rPr>
          <w:sz w:val="22"/>
          <w:szCs w:val="22"/>
          <w:rtl w:val="0"/>
        </w:rPr>
        <w:t xml:space="preserv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0" w:right="-14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0" w:right="-1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objednávateľ a zhotoviteľ ďalej ako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zmluvné strany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0" w:right="-14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s>
        <w:spacing w:after="0" w:before="0" w:line="240" w:lineRule="auto"/>
        <w:ind w:left="0" w:right="-1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 nasledovných podmienok:</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Všeobecné ustanovenia</w:t>
      </w:r>
    </w:p>
    <w:p w:rsidR="00000000" w:rsidDel="00000000" w:rsidP="00000000" w:rsidRDefault="00000000" w:rsidRPr="00000000" w14:paraId="00000021">
      <w:pPr>
        <w:jc w:val="both"/>
        <w:rPr>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Táto zmluva sa uzatvára ako výsledok verejnej obchodnej súťaže vyhlásenej objednávateľom, v ktorej bola ponuka zhotoviteľa po preskúmaní splnenia podmienok účasti a požiadaviek na predmet plnenia vyhodnotená ustanovenou komisiou ako úspešná podľa kritérií stanovených vo vyhlásení obchodnej súťaže (ďalej ako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obchodná súťaž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obchodnej súťaži tvorila táto zmluva súčasť súťažných podkladov a zhotoviteľ ju návrhom v súťaži bez výhrad prijal. </w:t>
      </w:r>
    </w:p>
    <w:p w:rsidR="00000000" w:rsidDel="00000000" w:rsidP="00000000" w:rsidRDefault="00000000" w:rsidRPr="00000000" w14:paraId="0000002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Táto zmluva sa uzatvára za účelom vykonania diela (ďalej ako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dielo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ktorým je vybudovanie novej kaviarne a altánkov so zázemím v areáli oddychovej zóny v Kvetnici za účelom rozšírenia rekreačných a komunitných služieb pre verejnosť. Dielo zabezpečí funkčné a bezpečné sprístupnenie územia vrátane spevnených plôch, napojenia na inžinierske siete (voda, kanalizácia, chránička na STL plyn) a sadových úprav, čím sa zvýši kvalita verejného priestoru a komfort návštevníkov v rozsahu podľa:</w:t>
      </w:r>
    </w:p>
    <w:p w:rsidR="00000000" w:rsidDel="00000000" w:rsidP="00000000" w:rsidRDefault="00000000" w:rsidRPr="00000000" w14:paraId="0000002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projektovej dokumentácie vypracovanej, ktorá tvorí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Prílohu č. 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tejto zmluvy,</w:t>
      </w:r>
    </w:p>
    <w:p w:rsidR="00000000" w:rsidDel="00000000" w:rsidP="00000000" w:rsidRDefault="00000000" w:rsidRPr="00000000" w14:paraId="0000002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stavebného povolenia stavby Oddychová zóna Poprad Kvetnica zo dňa 23.10.2024, sp. zn.: 86058/8770/2024-OSP-LHan a podmienok v ňom uvedených, ktoré tvorí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Prílohu č.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tejto zmluvy,</w:t>
      </w:r>
    </w:p>
    <w:p w:rsidR="00000000" w:rsidDel="00000000" w:rsidP="00000000" w:rsidRDefault="00000000" w:rsidRPr="00000000" w14:paraId="0000002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ponuky zhotoviteľa vrátane výkazu výmer, ktorá tvorí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Prílohu č. 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tejto zmluvy,</w:t>
      </w:r>
    </w:p>
    <w:p w:rsidR="00000000" w:rsidDel="00000000" w:rsidP="00000000" w:rsidRDefault="00000000" w:rsidRPr="00000000" w14:paraId="00000027">
      <w:pPr>
        <w:ind w:left="709" w:firstLine="0"/>
        <w:jc w:val="both"/>
        <w:rPr>
          <w:sz w:val="22"/>
          <w:szCs w:val="22"/>
        </w:rPr>
      </w:pPr>
      <w:r w:rsidDel="00000000" w:rsidR="00000000" w:rsidRPr="00000000">
        <w:rPr>
          <w:sz w:val="22"/>
          <w:szCs w:val="22"/>
          <w:rtl w:val="0"/>
        </w:rPr>
        <w:t xml:space="preserve">pričom vyššie uvedené prílohy (ďalej ako „</w:t>
      </w:r>
      <w:r w:rsidDel="00000000" w:rsidR="00000000" w:rsidRPr="00000000">
        <w:rPr>
          <w:sz w:val="22"/>
          <w:szCs w:val="22"/>
          <w:u w:val="single"/>
          <w:rtl w:val="0"/>
        </w:rPr>
        <w:t xml:space="preserve">dokumentácia</w:t>
      </w:r>
      <w:r w:rsidDel="00000000" w:rsidR="00000000" w:rsidRPr="00000000">
        <w:rPr>
          <w:sz w:val="22"/>
          <w:szCs w:val="22"/>
          <w:rtl w:val="0"/>
        </w:rPr>
        <w:t xml:space="preserve">“) musia byť chápané ako vzájomne sa vysvetľujúce a dopĺňajúce. V prípade rozporu medzi dokumentáciou, budú jednotlivé  prílohy vykladané v poradí, v akom sú uvedené v predchádzajúcom odseku, tzn. podklad uvedený v poradí skôr (na vyššom mieste) má prednosť pred pokladmi, ktoré ho v poradí nasledujú.</w:t>
      </w:r>
    </w:p>
    <w:p w:rsidR="00000000" w:rsidDel="00000000" w:rsidP="00000000" w:rsidRDefault="00000000" w:rsidRPr="00000000" w14:paraId="000000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Názor diela je: Oddychová zóna Poprad Kvetnica</w:t>
      </w:r>
    </w:p>
    <w:p w:rsidR="00000000" w:rsidDel="00000000" w:rsidP="00000000" w:rsidRDefault="00000000" w:rsidRPr="00000000" w14:paraId="0000002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Miesto vykonania diela je: KN- C parc. č. 3167/2, 3171, 3166/24, 3166/49, 3166/50, 3166/15, 3166/16 v k. ú. Poprad.</w:t>
      </w:r>
    </w:p>
    <w:p w:rsidR="00000000" w:rsidDel="00000000" w:rsidP="00000000" w:rsidRDefault="00000000" w:rsidRPr="00000000" w14:paraId="0000002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Dielo je verejnou prácou podľa zákona č. 254/1998 Z. z. o verejných prácach pomerne financovanou z verejných investícií - rozpočtu SR a to Fondom na podporu cestovného ruchu (ďalej len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poskytovateľ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rámci výzvy na predkladanie žiadostí o poskytnutie príspevku na podporu udržateľného a konkurencieschopného cestovného ruchu  a kúpeľníctva v regiónoch slovenskej republiky vyhlásenej dňa 09.09.2025, kód výzvy: FNPCR-01-2025 s ohľadom na právny základ a to zákon č. 303/2024 Z. z. o fonde na podporu cestovného ruchu a Schémy minimálnej pomoci poskytovanej z fondu na podporu cestovného DM 12/2025 (ďalej ako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schéma minimálnej pomoci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22"/>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Predmet zmluvy</w:t>
      </w:r>
    </w:p>
    <w:p w:rsidR="00000000" w:rsidDel="00000000" w:rsidP="00000000" w:rsidRDefault="00000000" w:rsidRPr="00000000" w14:paraId="0000002D">
      <w:pPr>
        <w:rPr>
          <w:sz w:val="22"/>
          <w:szCs w:val="22"/>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Predmetom tejto zmluvy je záväzok zhotoviteľa zhotoviť pre objednávateľa riadne a včas dielo, v rozsahu podľa dokumentácie, a taktiež záväzok zhotoviteľa dodať objednávateľovi všetky s tým súvisiace doklady týkajúce sa najmä realizácie diela a jeho kvality, predovšetkým doklady potrebné k úspešnému priebehu kolaudačného konania.</w:t>
      </w:r>
    </w:p>
    <w:p w:rsidR="00000000" w:rsidDel="00000000" w:rsidP="00000000" w:rsidRDefault="00000000" w:rsidRPr="00000000" w14:paraId="0000002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oprávnený zrealizovať práce nad rámec rozsahu diela vymedzeného dokumentáciou (ďalej ako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naviac práce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len na základe predchádzajúceho písomného dodatku k tejto zmluve podpísaného obidvomi zmluvnými stranami. Cenu naviac prác, ktoré zhotoviteľ vykoná bez dodatku k tejto zmluve takto vopred podpísaného alebo odchylne od dohodnutého rozsahu diela, nie je objednávateľ povinný zhotoviteľovi zaplatiť. Tieto naviac práce je zhotoviteľ povinný odstrániť v dohodnutej, inak 3 dňovej lehote po tom ako ho objednávateľ o ich odstránenie požiada. Po márnom uplynutí tejto lehoty je objednávateľ oprávnený tieto naviac práce odstrániť sám alebo dať odstrániť sám a to na náklady zhotoviteľa. Ak objednávateľ dodatočne písomne uzná takéto naviac práce, patrí zhotoviteľovi úhrada ich ceny dohodnutej v písomnom dodatku k tejto zmluve. Dodatok musí byť podpísaný štatutárnym orgánom alebo oprávneným zástupcom každej zo zmluvných strán. Zhotoviteľ sa zaväzuje pri oceňovaní naviac prác použiť rovnakú metodiku a jednotkové ceny tak, ako použil pri spracovaní svojej ponuky a rozpočtu zahrnutých v jednotlivých prílohách tejto zmluvy, ak sa zmluvné strany nedohodnú inak. </w:t>
      </w:r>
    </w:p>
    <w:p w:rsidR="00000000" w:rsidDel="00000000" w:rsidP="00000000" w:rsidRDefault="00000000" w:rsidRPr="00000000" w14:paraId="0000003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sa zaväzuje zhotoviť pre objednávateľa dielo s odbornou starostlivosťou podľa podmienok dohodnutých v tejto zmluve, na svoje náklady, vo vlastnom mene, na svoje nebezpečenstvo, riadne, včas, bez vád a nedorobkov, a odovzdať zhotovené dielo objednávateľovi v zodpovedajúcej kvalite. </w:t>
      </w:r>
    </w:p>
    <w:p w:rsidR="00000000" w:rsidDel="00000000" w:rsidP="00000000" w:rsidRDefault="00000000" w:rsidRPr="00000000" w14:paraId="0000003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Objednávateľ sa zaväzuje dielo zhotovené v súlade s touto zmluvou prevziať a zaplatiť za dielo dohodnutú cenu podľa podmienok dohodnutých v tejto zmluve. </w:t>
      </w:r>
    </w:p>
    <w:p w:rsidR="00000000" w:rsidDel="00000000" w:rsidP="00000000" w:rsidRDefault="00000000" w:rsidRPr="00000000" w14:paraId="0000003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Dielo zhotoviteľ zrealizuje v súlade so svojou ponukou podľa dokumentácie, podľa pokynov objednávateľa, podľa podmienok tejto zmluvy, v súlade s technologickými postupmi prác zhotoviteľa písomne odsúhlasenými objednávateľom, v súlade s kontrolným a skúšobným plánom zhotoviteľa odsúhlaseným objednávateľom, v súlade s požiadavkami vyplývajúcimi zo stavebných a iných úradných povolení týkajúcich sa diela, a ďalšími povoleniami a rozhodnutiami týkajúcimi sa predmetu zmluvy vydanými do dňa podpísania tejto zmluvy, ako aj vydanými po podpise tejto zmluvy, za účelom získania kolaudačného rozhodnutia  pre stavbu diela v súlade s platnými technickými normami, platnými všeobecne záväznými právnymi predpismi, ako i s požiarnymi a bezpečnostnými predpismi. </w:t>
      </w:r>
    </w:p>
    <w:p w:rsidR="00000000" w:rsidDel="00000000" w:rsidP="00000000" w:rsidRDefault="00000000" w:rsidRPr="00000000" w14:paraId="0000003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potvrdzuje, že sa v plnom rozsahu oboznámil s rozsahom a povahou diela, sú mu známe technické, kvalitatívne a všetky iné podmienky potrebné k riadnej realizácii diela a disponuje takými kapacitami a odbornými znalosťami, ktoré sú potrebné na kvalitné a riadne vykonanie diela. Zhotoviteľ súčasne potvrdzuje, že pri podpise tejto zmluvy prevzal od objednávateľa dokumentáciu.</w:t>
      </w:r>
    </w:p>
    <w:p w:rsidR="00000000" w:rsidDel="00000000" w:rsidP="00000000" w:rsidRDefault="00000000" w:rsidRPr="00000000" w14:paraId="0000003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potvrdzuje, že sa v plnom rozsahu oboznámil s miestom vykonávania diela, povahou a stavom staveniska, jeho geologickým podložím, príjazdovými, dopravnými a skladovacími možnosťami.</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jc w:val="both"/>
        <w:rPr>
          <w:sz w:val="22"/>
          <w:szCs w:val="22"/>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Čas plnenia predmetu zmluvy</w:t>
      </w:r>
    </w:p>
    <w:p w:rsidR="00000000" w:rsidDel="00000000" w:rsidP="00000000" w:rsidRDefault="00000000" w:rsidRPr="00000000" w14:paraId="00000038">
      <w:pPr>
        <w:jc w:val="both"/>
        <w:rPr>
          <w:sz w:val="22"/>
          <w:szCs w:val="22"/>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sa zaväzuje, že dielo zrealizuje riadne a včas v týchto termínoch: </w:t>
      </w:r>
    </w:p>
    <w:p w:rsidR="00000000" w:rsidDel="00000000" w:rsidP="00000000" w:rsidRDefault="00000000" w:rsidRPr="00000000" w14:paraId="0000003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začatie realizácie diela:</w:t>
        <w:tab/>
        <w:t xml:space="preserve">10 dní po splnení odkladacej podmienky</w:t>
      </w:r>
    </w:p>
    <w:p w:rsidR="00000000" w:rsidDel="00000000" w:rsidP="00000000" w:rsidRDefault="00000000" w:rsidRPr="00000000" w14:paraId="0000003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ukončenie realizácie: </w:t>
        <w:tab/>
        <w:t xml:space="preserve">740 dní po splnení odkladacej podmienky</w:t>
      </w:r>
    </w:p>
    <w:p w:rsidR="00000000" w:rsidDel="00000000" w:rsidP="00000000" w:rsidRDefault="00000000" w:rsidRPr="00000000" w14:paraId="0000003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povinný a zaväzuje sa najneskôr do termínu ukončenia realizácie diela toto dielo riadne vykonať a súčasne v tomto termíne odovzdať dielo objednávateľovi. </w:t>
      </w:r>
    </w:p>
    <w:p w:rsidR="00000000" w:rsidDel="00000000" w:rsidP="00000000" w:rsidRDefault="00000000" w:rsidRPr="00000000" w14:paraId="0000003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Postupové (priebežné) termíny realizácie diela môže objednávateľ určiť po prerokovaní so zhotoviteľom v harmonograme postupu prác, ktorý sa prípadne stane prílohou tejto zmluvy. K postupovým termínom realizácie diela bude v harmonograme priradený zoznam materiálov, prác a výkonov s uvedením ich ceny (ďalej aj „finančný objem plnenia"), ktoré je zhotoviteľ povinný zrealizovať k príslušnému postupovému termínu realizácie diela. </w:t>
      </w:r>
    </w:p>
    <w:p w:rsidR="00000000" w:rsidDel="00000000" w:rsidP="00000000" w:rsidRDefault="00000000" w:rsidRPr="00000000" w14:paraId="0000003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Zmluvné strany sú povinné navzájom sa bez meškania informovať o vzniku akejkoľvek udalosti, ktorá bráni alebo sťažuje včasnú alebo riadnu realizáciu diela, alebo môže spôsobiť omeškanie zhotoviteľa s plnením termínov uvedených odseku 3.1. tohto článku. </w:t>
      </w:r>
    </w:p>
    <w:p w:rsidR="00000000" w:rsidDel="00000000" w:rsidP="00000000" w:rsidRDefault="00000000" w:rsidRPr="00000000" w14:paraId="0000003F">
      <w:pPr>
        <w:jc w:val="both"/>
        <w:rPr>
          <w:sz w:val="22"/>
          <w:szCs w:val="22"/>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Cena</w:t>
      </w:r>
    </w:p>
    <w:p w:rsidR="00000000" w:rsidDel="00000000" w:rsidP="00000000" w:rsidRDefault="00000000" w:rsidRPr="00000000" w14:paraId="00000041">
      <w:pPr>
        <w:jc w:val="both"/>
        <w:rPr>
          <w:b w:val="1"/>
          <w:sz w:val="22"/>
          <w:szCs w:val="22"/>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Celková cena za kompletné zrealizovanie diela je stanovená dohodou zmluvných strán ako cena pevná vo výške .... EUR (slovom .... euro), ku ktorej bude pripočítaná daň z pridanej hodnoty v sadzbe určenej podľa platných právnych predpisov.</w:t>
      </w:r>
    </w:p>
    <w:p w:rsidR="00000000" w:rsidDel="00000000" w:rsidP="00000000" w:rsidRDefault="00000000" w:rsidRPr="00000000" w14:paraId="0000004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Celková cena vrátane dane z pridanej hodnoty, pri sadzbe DPH 23% je .... EUR (slovom .... euro); z čoho DPH je .... EUR (slovom .... euro).</w:t>
      </w:r>
    </w:p>
    <w:p w:rsidR="00000000" w:rsidDel="00000000" w:rsidP="00000000" w:rsidRDefault="00000000" w:rsidRPr="00000000" w14:paraId="0000004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Platenie DPH bude podliehať režimu samozdanenia podľa podmienok uvedených v príslušných právnych predpisoch, najmä podmienok uvedených v § 69 ods. 12 písm. j) zákona č. 222/2004 Z. z.</w:t>
      </w:r>
    </w:p>
    <w:p w:rsidR="00000000" w:rsidDel="00000000" w:rsidP="00000000" w:rsidRDefault="00000000" w:rsidRPr="00000000" w14:paraId="0000004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podpisom tejto zmluvy výslovne prehlasuje, že:</w:t>
      </w:r>
    </w:p>
    <w:p w:rsidR="00000000" w:rsidDel="00000000" w:rsidP="00000000" w:rsidRDefault="00000000" w:rsidRPr="00000000" w14:paraId="0000004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ceny diela zodpovedne a úplne zahrnul všetky nevyhnutné opatrenia pre splnenie predpisov, noriem, opatrení a úradných podmienok a podmienok stavebných povolení (medzi iným ochrana proti hluku a prašnosti, čistenie komunikácií znečistených stavbou po dobu stavby, presun hmôt, atď.),</w:t>
      </w:r>
    </w:p>
    <w:p w:rsidR="00000000" w:rsidDel="00000000" w:rsidP="00000000" w:rsidRDefault="00000000" w:rsidRPr="00000000" w14:paraId="0000004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 zostavovaní svojej ponuky kalkuloval s tým, že počas doby vykonávania diela nie je povolená žiadna zmena cien,</w:t>
      </w:r>
    </w:p>
    <w:p w:rsidR="00000000" w:rsidDel="00000000" w:rsidP="00000000" w:rsidRDefault="00000000" w:rsidRPr="00000000" w14:paraId="0000004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ceny diela zodpovedne zahrnul všetky výdavky, potrebné pre úplné, riadne a odborné vykonanie diela, popr. ktoré je potrebné pre zaistenie dodávok so zvláštnym zreteľom na výkony a výdaje, ktoré je pri vykonávaní odborných prác obvykle treba  vykonať,</w:t>
      </w:r>
    </w:p>
    <w:p w:rsidR="00000000" w:rsidDel="00000000" w:rsidP="00000000" w:rsidRDefault="00000000" w:rsidRPr="00000000" w14:paraId="0000004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ceny diela v celom rozsahu zahrnul aj práce v projektovej dokumentácii a/alebo prípadne i vo výkaze výmer neobsiahnuté, ale podľa skúsenosti zhotoviteľa pre vykonanie prác nutné a/alebo potrebné,</w:t>
      </w:r>
    </w:p>
    <w:p w:rsidR="00000000" w:rsidDel="00000000" w:rsidP="00000000" w:rsidRDefault="00000000" w:rsidRPr="00000000" w14:paraId="0000004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 všetkých položiek platí zásada, že sa rozumejú vrátane všetkých bezprostredne súvisiacich výkonov a činností a že v nich sú zahrnuté všetky prípadne potrebné pomocné, montážne, spojovacie, kompletačné a iné materiály,</w:t>
      </w:r>
    </w:p>
    <w:p w:rsidR="00000000" w:rsidDel="00000000" w:rsidP="00000000" w:rsidRDefault="00000000" w:rsidRPr="00000000" w14:paraId="0000004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mu je celkom a podrobne známy rozsah diela, a že (i) nebude účtovať žiadne nepredvídateľné výdaje a práce naviac, (ii) keďže porozumel zadaniu predmetu diela vrátane príloh a zodpovedne a dôkladne si ich overil, pričom znenie zadania mu nebolo nezrozumiteľné, alebo nejednoznačné, že (iii) obdržal uspokojivé odpovede a pokyny na svoje prípadné otázky a (iv) overil si všetky ostatné faktory ovplyvňujúce cenu, vyhodnotil ich a zakalkuloval do ceny diela aj pre prípad nepredvídateľných okolností príslušnú rezervu kalkulovaného rizika,</w:t>
      </w:r>
    </w:p>
    <w:p w:rsidR="00000000" w:rsidDel="00000000" w:rsidP="00000000" w:rsidRDefault="00000000" w:rsidRPr="00000000" w14:paraId="0000004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mu je známe, že realizačnú dokumentáciu si v prípade potreby obstará na vlastné náklady a ich poskytnutie sa nepovažuje za poskytnutie súčinnosti objednávateľa.</w:t>
      </w:r>
    </w:p>
    <w:p w:rsidR="00000000" w:rsidDel="00000000" w:rsidP="00000000" w:rsidRDefault="00000000" w:rsidRPr="00000000" w14:paraId="0000004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podpisom tejto zmluvy výslovne vyhlasuje, že si overil a skontroloval dokumentáciu, zvlášť výkaz výmer a do ceny diela zahrnul aj práce a činnosti v dokumentácií neuvedené, ale pre riadne a včasné vykonanie diela potrebné. </w:t>
      </w:r>
    </w:p>
    <w:p w:rsidR="00000000" w:rsidDel="00000000" w:rsidP="00000000" w:rsidRDefault="00000000" w:rsidRPr="00000000" w14:paraId="0000004E">
      <w:pPr>
        <w:jc w:val="both"/>
        <w:rPr>
          <w:sz w:val="22"/>
          <w:szCs w:val="22"/>
        </w:rPr>
      </w:pPr>
      <w:r w:rsidDel="00000000" w:rsidR="00000000" w:rsidRPr="00000000">
        <w:rPr>
          <w:rtl w:val="0"/>
        </w:rPr>
      </w:r>
    </w:p>
    <w:p w:rsidR="00000000" w:rsidDel="00000000" w:rsidP="00000000" w:rsidRDefault="00000000" w:rsidRPr="00000000" w14:paraId="0000004F">
      <w:pPr>
        <w:jc w:val="both"/>
        <w:rPr>
          <w:sz w:val="22"/>
          <w:szCs w:val="22"/>
        </w:rPr>
      </w:pPr>
      <w:r w:rsidDel="00000000" w:rsidR="00000000" w:rsidRPr="00000000">
        <w:rPr>
          <w:rtl w:val="0"/>
        </w:rPr>
      </w:r>
    </w:p>
    <w:p w:rsidR="00000000" w:rsidDel="00000000" w:rsidP="00000000" w:rsidRDefault="00000000" w:rsidRPr="00000000" w14:paraId="00000050">
      <w:pPr>
        <w:rPr>
          <w:b w:val="1"/>
          <w:sz w:val="22"/>
          <w:szCs w:val="22"/>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Platobné podmienky</w:t>
      </w:r>
    </w:p>
    <w:p w:rsidR="00000000" w:rsidDel="00000000" w:rsidP="00000000" w:rsidRDefault="00000000" w:rsidRPr="00000000" w14:paraId="00000052">
      <w:pPr>
        <w:jc w:val="both"/>
        <w:rPr>
          <w:sz w:val="22"/>
          <w:szCs w:val="22"/>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Fakturácia a platenie prác a dodávok budú v zmysle dohody zmluvných strán vykonávané mesačne pozadu, formou mesačných faktúr vystavovaných na základe zhotoviteľom predložených, objednávateľom potvrdených súpisov skutočne vykonaných prác za uplynulý kalendárny mesiac. Zhotoviteľ predloží mesačný súpis skutočne vykonaných prác vždy najneskôr v posledný deň príslušného kalendárneho mesiaca nasledujúceho po mesiaci, v ktorom sa vykonali práce a objednávateľ tento odsúhlasí alebo k nemu uvedie svoje výhrady najneskoršie do 5 pracovných dní od predloženia tohto súpisu. V prípade ak objednávateľ k mesačnému súpisu skutočne vykonaných prác predloženému zhotoviteľom uvedie v lehote uvedenej v predchádzajúcej vete svoje výhrady a zhotoviteľ predloží objednávateľovi opravený mesačný súpis skutočne vykonaných prác, objednávateľ tento opravený mesačný súpis skutočne vykonaných prác odsúhlasí alebo k nemu uvedie svoje výhrady najneskoršie do 2 pracovných dní od predloženia tohto opraveného súpisu. Súpis skutočne vykonaných prác podpisuje za objednávateľa aj stavebný dozor. Faktúru môže zhotoviteľ vystaviť až na základe objednávateľom potvrdeného súpisu skutočne vykonaných prác a dodávok za uplynulý mesiac. Pre prípad, že zhotoviteľ za kalendárny mesiac žiadne práce nevykoná, je povinný predložiť tzv. nulový súpis prác.</w:t>
      </w:r>
    </w:p>
    <w:p w:rsidR="00000000" w:rsidDel="00000000" w:rsidP="00000000" w:rsidRDefault="00000000" w:rsidRPr="00000000" w14:paraId="0000005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povinný svoje práce vyúčtovať overiteľným spôsobom. Vykonané naviac práce pôvodne nezahrnuté v dokumentácií budú fakturované osobitne po ich predchádzajúcom vecnom, cenovom a termínovom odsúhlasení zmluvnými stranami. Zmeny a doplnky zmluvy, resp. nové a zmenené položky, je potrebné vo faktúre uviesť samostatne a oddelene. </w:t>
      </w:r>
    </w:p>
    <w:p w:rsidR="00000000" w:rsidDel="00000000" w:rsidP="00000000" w:rsidRDefault="00000000" w:rsidRPr="00000000" w14:paraId="0000005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Lehota splatnosti faktúr je 14 dní od ich doručenia objednávateľovi. </w:t>
      </w:r>
    </w:p>
    <w:p w:rsidR="00000000" w:rsidDel="00000000" w:rsidP="00000000" w:rsidRDefault="00000000" w:rsidRPr="00000000" w14:paraId="0000005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Faktúry bude zhotoviteľ predkladať objednávateľovi v dvoch vyhotoveniach. Každá faktúra musí mať zákonné náležitosti. K faktúre musia byť priložené doklady umožňujúce posúdiť oprávnenosť fakturácie, najmä súpis skutočne vykonaných prác. Ak faktúra nebude obsahovať vyššie uvedené náležitosti alebo k nej nebudú priložené príslušné doklady, nie je objednávateľ povinný ju uhradiť a je oprávnený vrátiť faktúru zhotoviteľovi. Lehota splatnosti faktúry začína plynúť dňom doručenia faktúry obsahujúcej všetky náležitosti a prílohy objednávateľovi. </w:t>
      </w:r>
    </w:p>
    <w:p w:rsidR="00000000" w:rsidDel="00000000" w:rsidP="00000000" w:rsidRDefault="00000000" w:rsidRPr="00000000" w14:paraId="0000005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povinný doručiť objednávateľovi faktúru na cenu prác a dodávok vykonaných v príslušnom kalendárnom mesiaci najneskôr do 5 pracovných dní odo dňa schválenia súpisu skutočne vykonaných prác za príslušný mesiac zástupcom objednávateľa. Tým nie je dotknuté ustanovenie bodu 5.6 tohto článku. Ak objednávateľ bezdôvodne odmietne prevziať faktúru riadne vystavenú v súlade s ustanovením bodu 5.4 tohto článku, zhotoviteľ nie je v omeškaní s jej doručením objednávateľovi. </w:t>
      </w:r>
    </w:p>
    <w:p w:rsidR="00000000" w:rsidDel="00000000" w:rsidP="00000000" w:rsidRDefault="00000000" w:rsidRPr="00000000" w14:paraId="0000005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Záverečnú faktúru je zhotoviteľ oprávnený vystaviť až po prevzatí diela objednávateľom. Po vystavení záverečnej faktúry nie je zhotoviteľ oprávnený vystaviť objednávateľovi žiadnu ďalšiu faktúru, ktorou by fakturoval cenu prác a dodávok vykonaných na diele pred odovzdaním diela objednávateľovi. Uhradením záverečnej faktúry objednávateľom zhotoviteľovi sa považujú všetky nároky zhotoviteľa na zaplatenie ceny za práce a dodávky vykonané na diele do jeho odovzdania objednávateľa za uspokojené.</w:t>
      </w:r>
    </w:p>
    <w:p w:rsidR="00000000" w:rsidDel="00000000" w:rsidP="00000000" w:rsidRDefault="00000000" w:rsidRPr="00000000" w14:paraId="0000005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povinný zaplatiť cenu jednotlivých</w:t>
      </w: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plnení, ktoré mu objednávateľ podľa tejto zmluvy poskytne alebo namiesto neho na náklady zhotoviteľa vykoná (napr. článok 6 bod 6.3, bod 6.4, článok 2 bod 2.2., ako i zmluvné pokuty, na základe faktúry objednávateľa, ktorej splatnosť je 14 dní od jej vystavenia objednávateľom.</w:t>
      </w:r>
    </w:p>
    <w:p w:rsidR="00000000" w:rsidDel="00000000" w:rsidP="00000000" w:rsidRDefault="00000000" w:rsidRPr="00000000" w14:paraId="0000005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Objednávateľ je oprávnený započítať akúkoľvek svoju i nesplatnú pohľadávku, ktorú má voči zhotoviteľovi, s pohľadávkou, i nesplatnou, ktorá vznikne z tejto zmluvy zhotoviteľovi voči objednávateľovi. Zápočet pohľadávok môže objednávateľ uplatniť pri úhrade faktúry zhotoviteľa. </w:t>
      </w:r>
    </w:p>
    <w:p w:rsidR="00000000" w:rsidDel="00000000" w:rsidP="00000000" w:rsidRDefault="00000000" w:rsidRPr="00000000" w14:paraId="0000005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Zmluvné strany sa dohodli, v rozsahu v akom to právne predpisy pripúšťajú, že vylučujú právo zhotoviteľa započítať akúkoľvek jeho pohľadávku voči objednávateľovi oproti akejkoľvek pohľadávke objednávateľa.</w:t>
      </w:r>
    </w:p>
    <w:p w:rsidR="00000000" w:rsidDel="00000000" w:rsidP="00000000" w:rsidRDefault="00000000" w:rsidRPr="00000000" w14:paraId="0000005C">
      <w:pPr>
        <w:jc w:val="both"/>
        <w:rPr>
          <w:sz w:val="22"/>
          <w:szCs w:val="22"/>
        </w:rPr>
      </w:pPr>
      <w:r w:rsidDel="00000000" w:rsidR="00000000" w:rsidRPr="00000000">
        <w:rPr>
          <w:rtl w:val="0"/>
        </w:rPr>
      </w:r>
    </w:p>
    <w:p w:rsidR="00000000" w:rsidDel="00000000" w:rsidP="00000000" w:rsidRDefault="00000000" w:rsidRPr="00000000" w14:paraId="0000005D">
      <w:pPr>
        <w:jc w:val="both"/>
        <w:rPr>
          <w:sz w:val="22"/>
          <w:szCs w:val="22"/>
        </w:rPr>
      </w:pPr>
      <w:r w:rsidDel="00000000" w:rsidR="00000000" w:rsidRPr="00000000">
        <w:rPr>
          <w:rtl w:val="0"/>
        </w:rPr>
      </w:r>
    </w:p>
    <w:p w:rsidR="00000000" w:rsidDel="00000000" w:rsidP="00000000" w:rsidRDefault="00000000" w:rsidRPr="00000000" w14:paraId="0000005E">
      <w:pPr>
        <w:jc w:val="both"/>
        <w:rPr>
          <w:sz w:val="22"/>
          <w:szCs w:val="22"/>
        </w:rPr>
      </w:pPr>
      <w:r w:rsidDel="00000000" w:rsidR="00000000" w:rsidRPr="00000000">
        <w:rPr>
          <w:rtl w:val="0"/>
        </w:rPr>
      </w:r>
    </w:p>
    <w:p w:rsidR="00000000" w:rsidDel="00000000" w:rsidP="00000000" w:rsidRDefault="00000000" w:rsidRPr="00000000" w14:paraId="0000005F">
      <w:pPr>
        <w:jc w:val="both"/>
        <w:rPr>
          <w:sz w:val="22"/>
          <w:szCs w:val="22"/>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Podmienky zhotovenia diela</w:t>
      </w:r>
    </w:p>
    <w:p w:rsidR="00000000" w:rsidDel="00000000" w:rsidP="00000000" w:rsidRDefault="00000000" w:rsidRPr="00000000" w14:paraId="00000061">
      <w:pPr>
        <w:rPr>
          <w:sz w:val="22"/>
          <w:szCs w:val="22"/>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Zastupovaním zmluvných strán počas zhotovovania diela sú v rozsahu uvedenom v tejto zmluve poverení títo zástupcovia zmluvných strán: </w:t>
      </w:r>
    </w:p>
    <w:p w:rsidR="00000000" w:rsidDel="00000000" w:rsidP="00000000" w:rsidRDefault="00000000" w:rsidRPr="00000000" w14:paraId="0000006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ako stavebno-technický dozor (za objednávateľa)</w:t>
      </w:r>
    </w:p>
    <w:p w:rsidR="00000000" w:rsidDel="00000000" w:rsidP="00000000" w:rsidRDefault="00000000" w:rsidRPr="00000000" w14:paraId="0000006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............................................................ako stavbyvedúci ako zodpovedný pracovník a zástupca zhotoviteľa </w:t>
      </w:r>
    </w:p>
    <w:p w:rsidR="00000000" w:rsidDel="00000000" w:rsidP="00000000" w:rsidRDefault="00000000" w:rsidRPr="00000000" w14:paraId="0000006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poverí riadením prác na diele pracovníkov spĺňajúcich odbornú spôsobilosť na vybrané činnosti vo výstavbe. V primeranom čase pred realizáciou príslušných prác odovzdá zhotoviteľ objednávateľovi certifikáty, vzorky a prospekty týkajúce sa dodávaných materiálov a realizovaných riešení, technologické postupy realizácie prác zhotoviteľa vrátane analýzy rizík a postupov ich eliminácie, a kontrolný a skúšobný plán týkajúci sa realizovaného diela. Objednávateľ je oprávnený označiť všetky stroje a zariadenia zhotoviteľa určené na použitie pri prácach podľa tejto zmluvy, ktoré objednávateľ povolí používať pri realizácii diela v zmysle ustanovenia tohto odseku, dostatočne viditeľným označením nevyhnutným na dostatočnú identifikáciu týchto strojov a zariadení. Zhotoviteľ je povinný strpieť označenie a je povinný počas celej realizácie diela udržiavať toto označenie v čistote a dobrom stave tak, aby bolo dostatočne viditeľné a čitateľné. </w:t>
      </w:r>
    </w:p>
    <w:p w:rsidR="00000000" w:rsidDel="00000000" w:rsidP="00000000" w:rsidRDefault="00000000" w:rsidRPr="00000000" w14:paraId="0000006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povinný pred začatím vykonávania diela predložiť objednávateľovi na schválenie plán staveniska, ak si to povaha diela vy</w:t>
      </w:r>
      <w:r w:rsidDel="00000000" w:rsidR="00000000" w:rsidRPr="00000000">
        <w:rPr>
          <w:sz w:val="22"/>
          <w:szCs w:val="22"/>
          <w:rtl w:val="0"/>
        </w:rPr>
        <w:t xml:space="preserve">žaduje,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pričom:</w:t>
      </w:r>
    </w:p>
    <w:p w:rsidR="00000000" w:rsidDel="00000000" w:rsidP="00000000" w:rsidRDefault="00000000" w:rsidRPr="00000000" w14:paraId="0000006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objednávateľ je povinný zhotoviteľovi alebo zhotoviteľom určenému subdodávateľovi umožniť na stavenisku vybudovať uzamykateľný sklad o výmere minimálne</w:t>
      </w: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pričom takýto sklad nesmie obmedzovať riadnu realizáciu diela,</w:t>
      </w:r>
    </w:p>
    <w:p w:rsidR="00000000" w:rsidDel="00000000" w:rsidP="00000000" w:rsidRDefault="00000000" w:rsidRPr="00000000" w14:paraId="0000006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zabezpečí na svoje náklady dopravu a skladovanie strojov, zariadení alebo konštrukcií, montážneho materiálu, všetkých stavebných hmôt a dielcov, materiálov a výrobkov a ich presun zo skladu na stavenisko,</w:t>
      </w:r>
    </w:p>
    <w:p w:rsidR="00000000" w:rsidDel="00000000" w:rsidP="00000000" w:rsidRDefault="00000000" w:rsidRPr="00000000" w14:paraId="0000006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cene za zhotovenie diela sú obsiahnuté aj všetky náklady spojené s vybudovaním, prevádzkou, údržbou a vyprataním staveniska zhotoviteľom,</w:t>
      </w:r>
    </w:p>
    <w:p w:rsidR="00000000" w:rsidDel="00000000" w:rsidP="00000000" w:rsidRDefault="00000000" w:rsidRPr="00000000" w14:paraId="0000006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povinný na základe poskytnutých podkladov  na svoje vlastné náklady vytýčiť bez zbytočného odkladu po prevzatí staveniska všetky podzemné a nadzemné vedenia a inžinierske siete na stavenisku a stanoviť výškové body nevyhnutné pre vykonávanie diela,</w:t>
      </w:r>
    </w:p>
    <w:p w:rsidR="00000000" w:rsidDel="00000000" w:rsidP="00000000" w:rsidRDefault="00000000" w:rsidRPr="00000000" w14:paraId="0000006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súčasne s prevzatím staveniska zhotoviteľ zabezpečí na svoje vlastné náklady zriadenie ciest na príchod a príjazd na stavenisko,</w:t>
      </w:r>
    </w:p>
    <w:p w:rsidR="00000000" w:rsidDel="00000000" w:rsidP="00000000" w:rsidRDefault="00000000" w:rsidRPr="00000000" w14:paraId="0000006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povinný pri vykonávaní diela používať výlučne nový a bezchybný materiál, zodpovedajúci slovenským právnym i technickým normám a ostatným platným predpisom platným v Slovenskej republike prípadne stanovenými v dokumentácii,</w:t>
      </w:r>
    </w:p>
    <w:p w:rsidR="00000000" w:rsidDel="00000000" w:rsidP="00000000" w:rsidRDefault="00000000" w:rsidRPr="00000000" w14:paraId="0000006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povinný pred vykonaním diela skontrolovať materiál  a  dodávky iných subdodávateľov a preskúšať jeho resp. ich úplnosť, vlastnosti a použiteľnosť; za prípadné nedostatky týchto materiálov a dodávok v celom rozsahu zodpovedá zhotoviteľ,</w:t>
      </w:r>
    </w:p>
    <w:p w:rsidR="00000000" w:rsidDel="00000000" w:rsidP="00000000" w:rsidRDefault="00000000" w:rsidRPr="00000000" w14:paraId="0000006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povinný bez zbytočného odkladu určiť pre vykonanie prác zodpovedného vedúceho stavby.</w:t>
      </w:r>
    </w:p>
    <w:p w:rsidR="00000000" w:rsidDel="00000000" w:rsidP="00000000" w:rsidRDefault="00000000" w:rsidRPr="00000000" w14:paraId="0000006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povinný udržiavať na prevzatom pracovisku poriadok, čistotu a bez zbytočného odkladu odstraňovať odpady a nečistoty, ktoré vznikli pri vykonávaní jeho prác na vlastné náklady. Pokiaľ tak neurobí ani v dodatočnej lehote určenej zástupcom objednávateľa, vykoná ich objednávateľ na náklady zhotoviteľa. Za pracovisko sa na účely tejto zmluvy považuje tá časť staveniska a objektu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stavby, na ktorej zhotoviteľ realizuje dielo. Zhotoviteľ zodpovedá za čistotu komunikácií, po ktorých dováža a odváža materiál, mechanizmy, suť a iný odpad. Prípadné škody z porušenia týchto povinností uhradí zhotoviteľ objednávateľovi a uspokojí aj nároky tretích osôb.</w:t>
      </w:r>
    </w:p>
    <w:p w:rsidR="00000000" w:rsidDel="00000000" w:rsidP="00000000" w:rsidRDefault="00000000" w:rsidRPr="00000000" w14:paraId="0000007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Práce na pracovisku začínajú a končia na základe pracovného času určeného zhotoviteľom, pričom tento sa zaväzuje rozvrhnúť pracovný čas svojich zamestnancov príp. subdodávateľov  tak, aby dodržal termín ukončenia realizácie diela v zmysle článku 3 bodu 3.1 tejto zmluvy. Za pracovníkov zhotoviteľa sa na účely tejto zmluvy považujú i tretie osoby, ktoré nie sú zamestnancami zhotoviteľa a zhotoviteľ ich použije na realizáciu diela.</w:t>
      </w:r>
    </w:p>
    <w:p w:rsidR="00000000" w:rsidDel="00000000" w:rsidP="00000000" w:rsidRDefault="00000000" w:rsidRPr="00000000" w14:paraId="0000007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môže na stavbe nasadiť len pracovníkov, ktorí majú požadovanú kvalifikáciu, ktorí vykonávajú potrebné úlohy podľa zmluvne dohodnutých podmienok a v primeranom čase a sú dostatočne vybavení vhodnými bezporuchovými prístrojmi a ochrannými pracovnými prostriedkami. Pracovníci zhotoviteľa sú povinní pohybovať sa po stavenisku výlučne v pracovnom odeve, vo vyhovujúcej pracovnej obuvi a v ochranných pracovných prilbách. Objednávateľ je oprávnený označiť všetkých pracovníkov zhotoviteľa, ktorí v zmysle ustanovení tejto zmluvy (najmä o odbornej spôsobilosti a kvalifikácii pracovníkov zhotoviteľa) môžu byť nasadení na realizáciu diela, dostatočne viditeľným označením nevyhnutným na dostatočnú identifikáciu týchto pracovníkov. Zhotoviteľ je povinný strpieť ich označenie a je povinný počas celej realizácie diela udržiavať toto označenie v čistote a dobrom stave tak, aby bolo dostatočne viditeľné a čitateľné. Zhotoviteľ je povinný dodržiavať opatrenia na ochranu majetku objednávateľa a tretích osôb.</w:t>
      </w:r>
    </w:p>
    <w:p w:rsidR="00000000" w:rsidDel="00000000" w:rsidP="00000000" w:rsidRDefault="00000000" w:rsidRPr="00000000" w14:paraId="0000007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v plnom rozsahu zodpovedá za požiarnu ochranu diela a bezpečnosť pri práci a bezpečnosť technických zariadení pri realizácii stavebných prác v súlade s ustanoveniami príslušných všeobecne záväzných právnych predpisov. Zhotoviteľ môže použiť iba materiály, ktoré spĺňajú podmienky a požiadavky uvedené v zákone o stavebných výrobkoch. Zhotoviteľ je povinný vykonávať školenie svojich pracovníkov na zaistenie bezpečnosti a ochrany zdravia pri práci a požiarnej ochrany, preverovať ich znalosti a sústavne zabezpečovať kontrolu ich dodržiavania. Ďalšie povinnosti pracovníkov zhotoviteľa v oblasti BOZP a PO, pravidiel pohybu po stavenisku a ochrany majetku na stavenisku budú vyšpecifikované v zápise o odovzdaní a prevzatí pracoviska. V záujme bezpečnosti a ochrany zdravia pri práci je zhotoviteľ povinný dodržiavať všeobecne záväzné právne predpisy na zaistenie bezpečnosti a ochrany zdravia pri práci a požiarnej ochrany ako aj ostatné právne predpisy a pokyny na zaistenie bezpečnosti a ochrany zdravia pri práci a požiarnej ochrany, vybaviť svojich pracovníkov osobnými ochrannými pracovnými prostriedkami, dodržiavať zásady bezpečného správania sa na stavenisku a určené pracovné postupy, zabezpečiť, aby jeho pracovníci nepožívali alkoholické nápoje a iné omamné látky v pracovnom čase a nenastupovali pod ich vplyvom do práce, oznamovali svojmu nadriadenému nedostatky a závady, ktoré by mohli ohroziť bezpečnosť alebo zdravie pri práci a podľa svojich možností zúčastňovali sa na ich odstraňovaní, a konali tak, aby svojou činnosťou neohrozovali ostatných účastníkov na stavbe. V celom priestore staveniska ako i v objekte stavby platí zákaz požívania alkoholických nápojov a iných omamných látok. Zápis o nedodržaní príslušnej povinnosti sa zapíše do knihy kvality, environmentu a BOZP, ktorú na stavenisku vedie zhotoviteľ.</w:t>
      </w:r>
    </w:p>
    <w:p w:rsidR="00000000" w:rsidDel="00000000" w:rsidP="00000000" w:rsidRDefault="00000000" w:rsidRPr="00000000" w14:paraId="0000007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povinný viesť odo dňa prevzatia pracoviska o prácach, a dodávkach, ktoré vykonáva stavebný denník. Do stavebného denníka sa zapisujú všetky rozhodujúce skutočnosti týkajúce sa realizovaného diela. Zodpovedný zástupca zhotoviteľa je povinný predložiť zástupcovi objednávateľa denný záznam najneskôr nasledujúci deň po zápise. Zástupca objednávateľa je povinný najneskôr do 3 pracovných dní od predloženia záznamu v stavebnom denníku poznačiť svoj súhlas, prípadne nesúhlas s obsahom denného záznamu, a to s uvedením dôvodov nesúhlasu. Stavebný denník sa vedie do doby odovzdania a prevzatia diela a uchováva sa minimálne do doby uplynutia lehoty na uplatnenie práv zo zodpovednosti za vady, resp. zo záruky, alebo do konca udržateľnosti projektu podľa výzvy vyhlásenej poskytovateľom, spravidla 5 rokov odo dňa nadobudnutia účinnosti tejto zmluvy. V priebehu pracovného času musí byť stavebný denník na stavbe trvalo prístupný.</w:t>
      </w:r>
    </w:p>
    <w:p w:rsidR="00000000" w:rsidDel="00000000" w:rsidP="00000000" w:rsidRDefault="00000000" w:rsidRPr="00000000" w14:paraId="0000007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povinný zúčastňovať sa koordinačných porád zvolaných objednávateľom. Objednávateľ zvolá koordinačnú poradu písomnou formou aspoň 2 dni vopred. Pokiaľ sa zhotoviteľ z vážnych dôvodov nemôže dostaviť, zaistí si náhradu alebo aspoň jeden deň pred termínom konania koordinačnej porady doručí objednávateľovi písomné ospravedlnenie.</w:t>
      </w:r>
    </w:p>
    <w:p w:rsidR="00000000" w:rsidDel="00000000" w:rsidP="00000000" w:rsidRDefault="00000000" w:rsidRPr="00000000" w14:paraId="0000007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bez zbytočného odkladu písomne upozorní objednávateľa na nevhodné pokyny, ktoré mu objednávateľ dal na vyhotovenie diela. V prípade prerušenia prác z tohto dôvodu (pokiaľ je oprávnený) nie je zhotoviteľ v omeškaní.</w:t>
      </w:r>
    </w:p>
    <w:p w:rsidR="00000000" w:rsidDel="00000000" w:rsidP="00000000" w:rsidRDefault="00000000" w:rsidRPr="00000000" w14:paraId="0000007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 stavenisko môžu vstupovať iba poverení pracovníci zhotoviteľa.</w:t>
      </w:r>
    </w:p>
    <w:p w:rsidR="00000000" w:rsidDel="00000000" w:rsidP="00000000" w:rsidRDefault="00000000" w:rsidRPr="00000000" w14:paraId="0000007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sa zaväzuje, že písomne vyzve objednávateľa tri pracovné dni vopred k obhliadke, kontrole a prevzatiu tých častí diela, ktoré objednávateľ počas realizácie diela určí zápisom v stavebnom denníku. Zhotoviteľ je povinný vždy vyzvať objednávateľa aj prostredníctvom zápisu v stavebnom denníku na preverenie prác, ktoré budú ďalším postupom prác zakryté alebo sa stanú neprístupnými, a to aspoň tri pracovné dni vopred. Ak zhotoviteľ nesplní uvedenú povinnosť, je povinný umožniť objednávateľovi vykonanie dodatočnej kontroly a znášať náklady s tým spojené. Ak sa na preverenie prác objednávateľ nedostaví v lehote 3 pracovných dní, hoci bol na to riadne vyzvaný, je povinný uhradiť náklady dodatočného odkrytia, ak takéto odkrytie vyžaduje a nezistí závady na vykonaných prácach.</w:t>
      </w:r>
    </w:p>
    <w:p w:rsidR="00000000" w:rsidDel="00000000" w:rsidP="00000000" w:rsidRDefault="00000000" w:rsidRPr="00000000" w14:paraId="0000007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sa zaväzuje najmenej 10 pracovných dní pred odovzdaním príslušnej časti diela alebo celého diela vyzvať objednávateľa na jej (jeho) prevzatie, a to zápisom do stavebného denníka a písomným oznámením, že časť diela alebo celé dielo je pripravené k odovzdaniu. Súčasne s výzvou na prevzatie diela doručí zhotoviteľ objednávateľovi v dvoch vyhotoveniach všetky doklady preukazujúce úspešné vykonanie všetkých skúšok predpísaných osobitnými predpismi, záväznými normami a projektovou dokumentáciou, vrátane atestov výrobkov a zariadení, potvrdených záručných listov a prevádzkových predpisov na obsluhu diela alebo jeho častí, ktoré má alebo by vzhľadom na stav rozostavanosti diela mal mať ku dňu vystavenia výzvy na prevzatie diela k dispozícii.</w:t>
      </w:r>
    </w:p>
    <w:p w:rsidR="00000000" w:rsidDel="00000000" w:rsidP="00000000" w:rsidRDefault="00000000" w:rsidRPr="00000000" w14:paraId="0000007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Dielo alebo jeho časť je riadne vykonané až úspešným vykonaním všetkých skúšok predpísaných všeobecne záväznými právnymi predpismi, záväznými normami a projektovou dokumentáciou a predložením dokladov o týchto skúškach objednávateľovi. Zhotoviteľ sa zaväzuje písomne vyzvať objednávateľa aspoň 10 pracovných dní vopred k účastí na skúškach diela alebo jeho časti, pričom účasť zhotoviteľa na týchto skúškach je povinná. Zhotoviteľ je povinný viesť podrobný technický záznam o vykonaných skúškach a odovzdať ich zápisnične objednávateľovi.</w:t>
      </w:r>
    </w:p>
    <w:p w:rsidR="00000000" w:rsidDel="00000000" w:rsidP="00000000" w:rsidRDefault="00000000" w:rsidRPr="00000000" w14:paraId="0000007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Objednávateľ nie je povinný prevziať dielo alebo jeho časť, ak nie je riadne vykonané, najmä ak v čase, kedy má dôjsť k odovzdaniu a prevzatiu diela alebo jeho časti, vykazuje dielo alebo jeho časť vady alebo nedorobky, alebo ak zhotoviteľ neodovzdá objednávateľovi niektorý z dokladov uvedených v odseku 6.18 tohto článku.</w:t>
      </w:r>
    </w:p>
    <w:p w:rsidR="00000000" w:rsidDel="00000000" w:rsidP="00000000" w:rsidRDefault="00000000" w:rsidRPr="00000000" w14:paraId="0000007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Vadou sa rozumie odchýlka v kvalite, rozsahu alebo parametroch diela stanovených projektovou dokumentáciou, touto zmluvou, ponukou, všeobecne záväznými právnymi predpismi alebo technickými normami. </w:t>
      </w:r>
    </w:p>
    <w:p w:rsidR="00000000" w:rsidDel="00000000" w:rsidP="00000000" w:rsidRDefault="00000000" w:rsidRPr="00000000" w14:paraId="0000007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Nedorobkom sa rozumie nedokončená práca oproti projektovej dokumentácii. </w:t>
      </w:r>
    </w:p>
    <w:p w:rsidR="00000000" w:rsidDel="00000000" w:rsidP="00000000" w:rsidRDefault="00000000" w:rsidRPr="00000000" w14:paraId="0000007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odovzdaní a prevzatí diela sú zmluvné strany povinné spísať protokol aspoň v štyroch vyhotoveniach, ktorý podpíšu oprávnené osoby zmluvných strán, ktoré sa preberacieho konania zúčastnili. Protokol o odovzdaní a prevzatí diela okrem základných údajov o diele bude obsahovať aj: </w:t>
      </w:r>
    </w:p>
    <w:p w:rsidR="00000000" w:rsidDel="00000000" w:rsidP="00000000" w:rsidRDefault="00000000" w:rsidRPr="00000000" w14:paraId="0000007E">
      <w:pPr>
        <w:numPr>
          <w:ilvl w:val="0"/>
          <w:numId w:val="6"/>
        </w:numPr>
        <w:ind w:left="1418" w:hanging="713"/>
        <w:jc w:val="both"/>
        <w:rPr>
          <w:sz w:val="22"/>
          <w:szCs w:val="22"/>
        </w:rPr>
      </w:pPr>
      <w:r w:rsidDel="00000000" w:rsidR="00000000" w:rsidRPr="00000000">
        <w:rPr>
          <w:sz w:val="22"/>
          <w:szCs w:val="22"/>
          <w:rtl w:val="0"/>
        </w:rPr>
        <w:t xml:space="preserve">zhodnotenie akosti vykonaných prác, </w:t>
      </w:r>
    </w:p>
    <w:p w:rsidR="00000000" w:rsidDel="00000000" w:rsidP="00000000" w:rsidRDefault="00000000" w:rsidRPr="00000000" w14:paraId="0000007F">
      <w:pPr>
        <w:numPr>
          <w:ilvl w:val="0"/>
          <w:numId w:val="6"/>
        </w:numPr>
        <w:ind w:left="1418" w:hanging="713"/>
        <w:jc w:val="both"/>
        <w:rPr>
          <w:sz w:val="22"/>
          <w:szCs w:val="22"/>
        </w:rPr>
      </w:pPr>
      <w:r w:rsidDel="00000000" w:rsidR="00000000" w:rsidRPr="00000000">
        <w:rPr>
          <w:sz w:val="22"/>
          <w:szCs w:val="22"/>
          <w:rtl w:val="0"/>
        </w:rPr>
        <w:t xml:space="preserve">súpis zistených vád a nedorobkov, </w:t>
      </w:r>
    </w:p>
    <w:p w:rsidR="00000000" w:rsidDel="00000000" w:rsidP="00000000" w:rsidRDefault="00000000" w:rsidRPr="00000000" w14:paraId="00000080">
      <w:pPr>
        <w:numPr>
          <w:ilvl w:val="0"/>
          <w:numId w:val="6"/>
        </w:numPr>
        <w:ind w:left="1418" w:hanging="713"/>
        <w:jc w:val="both"/>
        <w:rPr>
          <w:sz w:val="22"/>
          <w:szCs w:val="22"/>
        </w:rPr>
      </w:pPr>
      <w:r w:rsidDel="00000000" w:rsidR="00000000" w:rsidRPr="00000000">
        <w:rPr>
          <w:sz w:val="22"/>
          <w:szCs w:val="22"/>
          <w:rtl w:val="0"/>
        </w:rPr>
        <w:t xml:space="preserve">dohodu o lehotách na odstránenie vád a nedorobkov, </w:t>
      </w:r>
    </w:p>
    <w:p w:rsidR="00000000" w:rsidDel="00000000" w:rsidP="00000000" w:rsidRDefault="00000000" w:rsidRPr="00000000" w14:paraId="00000081">
      <w:pPr>
        <w:numPr>
          <w:ilvl w:val="0"/>
          <w:numId w:val="6"/>
        </w:numPr>
        <w:ind w:left="1418" w:hanging="713"/>
        <w:jc w:val="both"/>
        <w:rPr>
          <w:sz w:val="22"/>
          <w:szCs w:val="22"/>
        </w:rPr>
      </w:pPr>
      <w:r w:rsidDel="00000000" w:rsidR="00000000" w:rsidRPr="00000000">
        <w:rPr>
          <w:sz w:val="22"/>
          <w:szCs w:val="22"/>
          <w:rtl w:val="0"/>
        </w:rPr>
        <w:t xml:space="preserve">údaje o dĺžke záručnej doby poskytnutej výrobcom prvkov a technologických zariadení, </w:t>
      </w:r>
    </w:p>
    <w:p w:rsidR="00000000" w:rsidDel="00000000" w:rsidP="00000000" w:rsidRDefault="00000000" w:rsidRPr="00000000" w14:paraId="00000082">
      <w:pPr>
        <w:numPr>
          <w:ilvl w:val="0"/>
          <w:numId w:val="6"/>
        </w:numPr>
        <w:ind w:left="1418" w:hanging="713"/>
        <w:jc w:val="both"/>
        <w:rPr>
          <w:sz w:val="22"/>
          <w:szCs w:val="22"/>
        </w:rPr>
      </w:pPr>
      <w:r w:rsidDel="00000000" w:rsidR="00000000" w:rsidRPr="00000000">
        <w:rPr>
          <w:sz w:val="22"/>
          <w:szCs w:val="22"/>
          <w:rtl w:val="0"/>
        </w:rPr>
        <w:t xml:space="preserve">súpis odovzdaných dokladov, </w:t>
      </w:r>
    </w:p>
    <w:p w:rsidR="00000000" w:rsidDel="00000000" w:rsidP="00000000" w:rsidRDefault="00000000" w:rsidRPr="00000000" w14:paraId="00000083">
      <w:pPr>
        <w:numPr>
          <w:ilvl w:val="0"/>
          <w:numId w:val="6"/>
        </w:numPr>
        <w:ind w:left="1418" w:hanging="713"/>
        <w:jc w:val="both"/>
        <w:rPr>
          <w:sz w:val="22"/>
          <w:szCs w:val="22"/>
        </w:rPr>
      </w:pPr>
      <w:r w:rsidDel="00000000" w:rsidR="00000000" w:rsidRPr="00000000">
        <w:rPr>
          <w:sz w:val="22"/>
          <w:szCs w:val="22"/>
          <w:rtl w:val="0"/>
        </w:rPr>
        <w:t xml:space="preserve">dátum, mená a podpisy oprávnených zástupcov zmluvných strán. </w:t>
      </w:r>
    </w:p>
    <w:p w:rsidR="00000000" w:rsidDel="00000000" w:rsidP="00000000" w:rsidRDefault="00000000" w:rsidRPr="00000000" w14:paraId="00000084">
      <w:pPr>
        <w:ind w:left="705" w:firstLine="0"/>
        <w:jc w:val="both"/>
        <w:rPr>
          <w:sz w:val="22"/>
          <w:szCs w:val="22"/>
        </w:rPr>
      </w:pPr>
      <w:r w:rsidDel="00000000" w:rsidR="00000000" w:rsidRPr="00000000">
        <w:rPr>
          <w:sz w:val="22"/>
          <w:szCs w:val="22"/>
          <w:rtl w:val="0"/>
        </w:rPr>
        <w:t xml:space="preserve">Zhotoviteľ je povinný pri odovzdaní diela odovzdať objednávateľovi dve vyhotovenia projektovej dokumentácie so zakreslením všetkých zmien podľa skutočného stavu (projekt skutočného vyhotovenia), zoznam zariadení (vybavenia) spolu s certifikátmi o kvalite platnými v SR a návodmi na použitie, doklady a atesty od zabudovaných materiálov a technologických zariadení, certifikáty výrobkov, ktoré podliehajú certifikačnej povinnosti, certifikáty o kvalite použitých materiálov a konštrukcií, vyhlásenia o zhode konštrukčných materiálov, potvrdené záručné listy, doklady o vykonaní predpísaných skúšok diela alebo jeho častí, revízne správy, prevádzkové predpisy na obsluhu diela, manuál užívania stavby alebo jeho častí a ďalšie doklady, ktoré sa vzťahujú na dielo alebo jeho časť podľa príslušných všeobecne záväzných právnych predpisov a technických noriem.</w:t>
      </w:r>
    </w:p>
    <w:p w:rsidR="00000000" w:rsidDel="00000000" w:rsidP="00000000" w:rsidRDefault="00000000" w:rsidRPr="00000000" w14:paraId="0000008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povinný odstrániť vady, ktoré boli zistené pri preberacom konaní a sú uvedené v protokole o odovzdaní a prevzatí diela, a to v lehote dohodnutej písomne s objednávateľom, inak v lehote primeranej rozsahu a povahe týchto vád. V prípade, že zhotoviteľ nezačne práce na odstraňovaní týchto vád včas alebo ich včas neodstráni, je objednávateľ oprávnený objednať si ich odstránenie u tretej osoby alebo vady odstrániť sám.</w:t>
      </w:r>
    </w:p>
    <w:p w:rsidR="00000000" w:rsidDel="00000000" w:rsidP="00000000" w:rsidRDefault="00000000" w:rsidRPr="00000000" w14:paraId="0000008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nie je oprávnený bez predchádzajúceho súhlasu objednávateľa poveriť realizáciou diela alebo jeho časti tretiu osobu.</w:t>
      </w:r>
    </w:p>
    <w:p w:rsidR="00000000" w:rsidDel="00000000" w:rsidP="00000000" w:rsidRDefault="00000000" w:rsidRPr="00000000" w14:paraId="0000008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povinný pri odovzdaní diela usporiadať svoje stroje, výrobné zariadenia, zvyšný materiál a odpad na pracovisku tak, aby mohol objednávateľ dielo riadne prevziať. Pracovisko je zhotoviteľ povinný úplne vypratať do 5 dní odo dňa protokolárneho odovzdania diela okrem zariadení nutných na odstránenie zistených vád a nedorobkov.</w:t>
      </w:r>
    </w:p>
    <w:p w:rsidR="00000000" w:rsidDel="00000000" w:rsidP="00000000" w:rsidRDefault="00000000" w:rsidRPr="00000000" w14:paraId="0000008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Objednávateľ je oprávnený písomným oznámením doručeným zhotoviteľovi zastaviť realizáciu diela podľa tejto zmluvy. Doručením oznámenia o zastavení realizácie je zhotoviteľ povinný zastaviť akékoľvek práce na realizácii diela s výnimkou prác, bez vykonania ktorých hrozí vznik bezprostrednej škody na diele a s výnimkou prác, ktoré objednávateľ uvedie v oznámení o zastavení realizácie diela. Objednávateľ je povinný zaplatiť zhotoviteľovi cenu skutočne vykonaných prác v zmysle tejto zmluvy. Objednávateľ nezodpovedá za škody vzniknuté zhotoviteľovi v dôsledku zastavenia realizácie diela. Objednávateľ je povinný vznik dôvodu na zastavenie realizácie diela zhotoviteľovi preukázať. </w:t>
      </w:r>
    </w:p>
    <w:p w:rsidR="00000000" w:rsidDel="00000000" w:rsidP="00000000" w:rsidRDefault="00000000" w:rsidRPr="00000000" w14:paraId="00000089">
      <w:pPr>
        <w:rPr>
          <w:sz w:val="22"/>
          <w:szCs w:val="22"/>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Záručná doba – zodpovednosť za vady</w:t>
      </w:r>
    </w:p>
    <w:p w:rsidR="00000000" w:rsidDel="00000000" w:rsidP="00000000" w:rsidRDefault="00000000" w:rsidRPr="00000000" w14:paraId="0000008B">
      <w:pPr>
        <w:rPr>
          <w:b w:val="1"/>
          <w:sz w:val="22"/>
          <w:szCs w:val="22"/>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poskytuje na dielo záruku. Zhotoviteľ  zodpovedá za to, že zhotovené dielo bude mať počas celej záručnej doby vlastnosti dohodnuté touto zmluvou a bude vyhovovať požiadavkám technických noriem a všeobecne záväzných právnych predpisov. Zhotoviteľ zodpovedá za vady, ktoré má dielo v čase jeho odovzdania objednávateľovi, a za vady, ktoré vznikli počas záručnej doby. </w:t>
      </w:r>
    </w:p>
    <w:p w:rsidR="00000000" w:rsidDel="00000000" w:rsidP="00000000" w:rsidRDefault="00000000" w:rsidRPr="00000000" w14:paraId="0000008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Záručná doba začína plynúť odo dňa odovzdania a prevzatia diela. Záručná doba sa končí uplynutím 60 mesiacov. Pri výrobkoch, zabudovaných materiáloch, prvkoch a technologických zariadeniach sa končí záručná doba uplynutím doby zhodnej s dĺžkou záručnej doby poskytovanej ich výrobcom, minimálne však doby 25 mesiacov plynúcej odo dňa odovzdania celej stavby, zhotoviteľom objednávateľovi. Údaje o dĺžke záručnej doby poskytnutej výrobcom výrobkov, zabudovaných materiálov, prvkov a technologických zariadení budú súčasťou dokladovej časti protokolu o odovzdaní a prevzatí diela. Záručná doba sa predlžuje (t.j. vyššie uvedený termín jej ukončenia sa odďaľuje) o dobu, v ktorej objednávateľ nemohol pre vady, za ktoré zodpovedá zhotoviteľ, riadne užívať celé dielo alebo jej časť zodpovedajúcu dielu podľa tejto zmluvy. </w:t>
      </w:r>
    </w:p>
    <w:p w:rsidR="00000000" w:rsidDel="00000000" w:rsidP="00000000" w:rsidRDefault="00000000" w:rsidRPr="00000000" w14:paraId="0000008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nezodpovedá za vady diela, ktoré boli spôsobené použitím podkladov poskytnutých objednávateľom a zhotoviteľ ani pri vynaložení všetkej odbornej starostlivosti nemohol zistiť ich nevhodnosť alebo na ňu písomne upozornil objednávateľa a ten na ich použití trval. </w:t>
      </w:r>
    </w:p>
    <w:p w:rsidR="00000000" w:rsidDel="00000000" w:rsidP="00000000" w:rsidRDefault="00000000" w:rsidRPr="00000000" w14:paraId="0000008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Objednávateľ' je povinný oznámiť vadu zhotoviteľovi písomne najneskôr do 15 dní od jej zistenia. </w:t>
      </w:r>
    </w:p>
    <w:p w:rsidR="00000000" w:rsidDel="00000000" w:rsidP="00000000" w:rsidRDefault="00000000" w:rsidRPr="00000000" w14:paraId="0000009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sa zaväzuje začať s odstraňovaním prípadných vád predmetu plnenia bez zbytočného odkladu po doručení oznámenia vady objednávateľom, pri vadách ohrozujúcich prevádzku stavby alebo vyvolávajúcich nebezpečenstvo vzniku bezprostrednej škody do 24 hodín od doručenia oznámenia vady objednávateľom. Zhotoviteľ sa zaväzuje odstrániť vadu v čo najkratšom technicky možnom čase, vždy však najneskôr do 3 dní od doručenia oznámenia vady objednávateľom, pokiaľ sa nedohodol so zástupcom objednávateľa inak. Pri vadách diela uvedených v protokole o odovzdaní a prevzatí diela sa za doručenie oznámenia vady zhotoviteľovi považuje podpísanie tohto protokolu oboma zmluvnými stranami. </w:t>
      </w:r>
    </w:p>
    <w:p w:rsidR="00000000" w:rsidDel="00000000" w:rsidP="00000000" w:rsidRDefault="00000000" w:rsidRPr="00000000" w14:paraId="0000009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zhotoviteľ vadu včas neodstráni, je objednávateľ oprávnený žiadať dodanie náhradného predmetu plnenia, alebo je oprávnený odstúpiť od zmluvy alebo zabezpečiť odstránenie vady na náklady zhotoviteľa treťou osobou, prípadne sám túto vadu odstrániť na náklady zhotoviteľa. Ak objednávateľ zvolí nárok na dodanie náhradného predmetu plnenia, je zhotoviteľ povinný ho dodať do 5 dní od uplatnenia nároku, ak sa nedohodol so zástupcom objednávateľa inak.</w:t>
      </w:r>
    </w:p>
    <w:p w:rsidR="00000000" w:rsidDel="00000000" w:rsidP="00000000" w:rsidRDefault="00000000" w:rsidRPr="00000000" w14:paraId="0000009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Rovnaké práva ako práva uvedené v odseku 7.6 tohto článku má objednávateľ i v prípade, ak je vada diela neodstrániteľná. </w:t>
      </w:r>
    </w:p>
    <w:p w:rsidR="00000000" w:rsidDel="00000000" w:rsidP="00000000" w:rsidRDefault="00000000" w:rsidRPr="00000000" w14:paraId="00000093">
      <w:pPr>
        <w:rPr>
          <w:sz w:val="22"/>
          <w:szCs w:val="22"/>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Sankcie</w:t>
      </w:r>
    </w:p>
    <w:p w:rsidR="00000000" w:rsidDel="00000000" w:rsidP="00000000" w:rsidRDefault="00000000" w:rsidRPr="00000000" w14:paraId="00000095">
      <w:pPr>
        <w:rPr>
          <w:b w:val="1"/>
          <w:sz w:val="22"/>
          <w:szCs w:val="22"/>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zhotoviteľ nevykoná dielo včas, má objednávateľ právo na zaplatenie zmluvnej pokuty vo výške 0,1% z celkovej ceny diela vrátane DPH za každý začatý deň omeškania. Zhotoviteľ je povinný túto zmluvnú pokutu zaplatiť. </w:t>
      </w:r>
    </w:p>
    <w:p w:rsidR="00000000" w:rsidDel="00000000" w:rsidP="00000000" w:rsidRDefault="00000000" w:rsidRPr="00000000" w14:paraId="00000097">
      <w:pPr>
        <w:numPr>
          <w:ilvl w:val="1"/>
          <w:numId w:val="7"/>
        </w:numPr>
        <w:ind w:left="720" w:hanging="720"/>
        <w:jc w:val="both"/>
        <w:rPr>
          <w:sz w:val="22"/>
          <w:szCs w:val="22"/>
        </w:rPr>
      </w:pPr>
      <w:r w:rsidDel="00000000" w:rsidR="00000000" w:rsidRPr="00000000">
        <w:rPr>
          <w:sz w:val="22"/>
          <w:szCs w:val="22"/>
          <w:rtl w:val="0"/>
        </w:rPr>
        <w:t xml:space="preserve">V prípade omeškania objednávateľa s úhradou riadne vystavenej faktúry zhotoviteľa má zhotoviteľ nárok na úrok z omeškania vo výške 0,1% z dlžnej sumy za každý deň omeškania. </w:t>
      </w:r>
    </w:p>
    <w:p w:rsidR="00000000" w:rsidDel="00000000" w:rsidP="00000000" w:rsidRDefault="00000000" w:rsidRPr="00000000" w14:paraId="00000098">
      <w:pPr>
        <w:numPr>
          <w:ilvl w:val="1"/>
          <w:numId w:val="8"/>
        </w:numPr>
        <w:ind w:left="720" w:hanging="720"/>
        <w:jc w:val="both"/>
        <w:rPr>
          <w:sz w:val="22"/>
          <w:szCs w:val="22"/>
        </w:rPr>
      </w:pPr>
      <w:r w:rsidDel="00000000" w:rsidR="00000000" w:rsidRPr="00000000">
        <w:rPr>
          <w:sz w:val="22"/>
          <w:szCs w:val="22"/>
          <w:rtl w:val="0"/>
        </w:rPr>
        <w:t xml:space="preserve">Ak zhotoviteľ nedodrží ktorýkoľvek z postupových termínov realizácie diela uvedených v harmonograme postupu prác, ktorý sa stane prílohou zmluvy v zmysle čl. 3. ods. 3.2. tejto zmluvy, má objednávateľ nárok na zmluvnú pokutu vo výške 0,01% z ceny materiálov, prác a výkonov (finančný objem plnenia), ktoré mal zhotoviteľ v zmysle uvedeného harmonogramu postupu prác zrealizovať k zmeškanému postupovému termínu realizácie diela, a to za každý deň omeškania. Zmluvné strany sa dohodli, že objednávateľ nemá nárok na zmluvnú pokutu podľa tohto bodu v prípade, ak zhotoviteľ dodržal konečný termín odovzdania a prevzatia diela. </w:t>
      </w:r>
    </w:p>
    <w:p w:rsidR="00000000" w:rsidDel="00000000" w:rsidP="00000000" w:rsidRDefault="00000000" w:rsidRPr="00000000" w14:paraId="00000099">
      <w:pPr>
        <w:numPr>
          <w:ilvl w:val="1"/>
          <w:numId w:val="8"/>
        </w:numPr>
        <w:ind w:left="720" w:hanging="720"/>
        <w:jc w:val="both"/>
        <w:rPr>
          <w:sz w:val="22"/>
          <w:szCs w:val="22"/>
        </w:rPr>
      </w:pPr>
      <w:r w:rsidDel="00000000" w:rsidR="00000000" w:rsidRPr="00000000">
        <w:rPr>
          <w:sz w:val="22"/>
          <w:szCs w:val="22"/>
          <w:rtl w:val="0"/>
        </w:rPr>
        <w:t xml:space="preserve">Ak zhotoviteľ nezačne odstraňovať objednávateľom oznámenú vadu včas, má objednávateľ nárok na zaplatenie zmluvnej pokuty vo výške 66 EUR za každú vadu a každý začatý deň omeškania až do dňa, kedy zhotoviteľ pristúpi k odstraňovaniu vady. Zhotoviteľ má povinnosť túto pokutu uhradiť. </w:t>
      </w:r>
    </w:p>
    <w:p w:rsidR="00000000" w:rsidDel="00000000" w:rsidP="00000000" w:rsidRDefault="00000000" w:rsidRPr="00000000" w14:paraId="0000009A">
      <w:pPr>
        <w:numPr>
          <w:ilvl w:val="1"/>
          <w:numId w:val="8"/>
        </w:numPr>
        <w:ind w:left="720" w:hanging="720"/>
        <w:jc w:val="both"/>
        <w:rPr>
          <w:sz w:val="22"/>
          <w:szCs w:val="22"/>
        </w:rPr>
      </w:pPr>
      <w:r w:rsidDel="00000000" w:rsidR="00000000" w:rsidRPr="00000000">
        <w:rPr>
          <w:sz w:val="22"/>
          <w:szCs w:val="22"/>
          <w:rtl w:val="0"/>
        </w:rPr>
        <w:t xml:space="preserve">Ak zhotoviteľ neodstráni vadu včas, má objednávateľ nárok na zaplatenie zmluvnej pokuty vo výške 66 EUR za každú vadu a každý začatý deň omeškania až do jej odstránenia. Zhotoviteľ má povinnosť túto pokutu uhradiť. </w:t>
      </w:r>
    </w:p>
    <w:p w:rsidR="00000000" w:rsidDel="00000000" w:rsidP="00000000" w:rsidRDefault="00000000" w:rsidRPr="00000000" w14:paraId="0000009B">
      <w:pPr>
        <w:numPr>
          <w:ilvl w:val="1"/>
          <w:numId w:val="8"/>
        </w:numPr>
        <w:ind w:left="720" w:hanging="720"/>
        <w:jc w:val="both"/>
        <w:rPr>
          <w:sz w:val="22"/>
          <w:szCs w:val="22"/>
        </w:rPr>
      </w:pPr>
      <w:r w:rsidDel="00000000" w:rsidR="00000000" w:rsidRPr="00000000">
        <w:rPr>
          <w:sz w:val="22"/>
          <w:szCs w:val="22"/>
          <w:rtl w:val="0"/>
        </w:rPr>
        <w:t xml:space="preserve">Ak zhotoviteľ, resp. pracovníci zhotoviteľa (vrátane subdodávateľov resp. pracovníkov subdodávateľov, za ktorých je zhotoviteľ zodpovedný), porušia ktorúkoľvek povinnosť uvedenú v článku 6 bode 6.7 tejto zmluvy alebo vo všeobecne záväznom právnom predpise na zaistenie bezpečnosti a ochrany zdravia pri práci a požiarnej ochrany alebo v ostatných právnych predpisoch a pokynoch na zaistenie bezpečnosti a ochrany zdravia pri práci a požiarnej ochrany alebo v zápise o odovzdaní a prevzatí pracoviska, ak ide o povinnosť smerujúcu k zaisteniu bezpečnosti a ochrany zdravia pri práci a požiarnej ochrane, napriek tomu, že bol zástupcom objednávateľa písomne (osobitným listom alebo zápisom v stavebnom denníku) upozornený na predchádzajúce porušenie tej istej povinnosti, má objednávateľ nárok na zaplatenie zmluvnej pokuty vo výške 300 EUR za každé preukázateľné porušenie ktorejkoľvek povinnosti uvedenej v článku 6 bode 6.7 tejto zmluvy zhotoviteľom resp. pracovníkmi zhotoviteľa. Zhotoviteľ má povinnosť túto pokutu uhradiť. </w:t>
      </w:r>
    </w:p>
    <w:p w:rsidR="00000000" w:rsidDel="00000000" w:rsidP="00000000" w:rsidRDefault="00000000" w:rsidRPr="00000000" w14:paraId="0000009C">
      <w:pPr>
        <w:numPr>
          <w:ilvl w:val="1"/>
          <w:numId w:val="8"/>
        </w:numPr>
        <w:ind w:left="720" w:hanging="720"/>
        <w:jc w:val="both"/>
        <w:rPr>
          <w:sz w:val="22"/>
          <w:szCs w:val="22"/>
        </w:rPr>
      </w:pPr>
      <w:r w:rsidDel="00000000" w:rsidR="00000000" w:rsidRPr="00000000">
        <w:rPr>
          <w:sz w:val="22"/>
          <w:szCs w:val="22"/>
          <w:rtl w:val="0"/>
        </w:rPr>
        <w:t xml:space="preserve">Ak zhotoviteľ, resp. pracovníci zhotoviteľa (vrátane subdodávateľov resp. pracovníkov subdodávateľov, za ktorých je zhotoviteľ zodpovedný), bude realizovať dielo bez použitia predpísaných osobných ochranných pracovných prostriedkov (ako sú pracovná obuv, pracovný odev, ochranná prilba, pracovné rukavice, ochranné okuliare, štíty apod.), má objednávateľ právo na zaplatenie zmluvnej pokuty zhotoviteľom vo výške 33 EUR za každú nepoužitú osobnú a ochrannú pracovnú pomôcku u jedného pracovníka zhotoviteľa. Zhotoviteľ má povinnosť túto pokutu uhradiť. </w:t>
      </w:r>
    </w:p>
    <w:p w:rsidR="00000000" w:rsidDel="00000000" w:rsidP="00000000" w:rsidRDefault="00000000" w:rsidRPr="00000000" w14:paraId="0000009D">
      <w:pPr>
        <w:numPr>
          <w:ilvl w:val="1"/>
          <w:numId w:val="8"/>
        </w:numPr>
        <w:ind w:left="720" w:hanging="720"/>
        <w:jc w:val="both"/>
        <w:rPr>
          <w:sz w:val="22"/>
          <w:szCs w:val="22"/>
        </w:rPr>
      </w:pPr>
      <w:r w:rsidDel="00000000" w:rsidR="00000000" w:rsidRPr="00000000">
        <w:rPr>
          <w:sz w:val="22"/>
          <w:szCs w:val="22"/>
          <w:rtl w:val="0"/>
        </w:rPr>
        <w:t xml:space="preserve">Ak objednávateľ zistí, že pracovníci zhotoviteľa vykonávajú práce na realizácii diela alebo sa pohybujú po stavenisku pod vplyvom alkoholu alebo iných omamných a psychotropných látok, má objednávateľ právo na zaplatenie zmluvnej pokuty zhotoviteľom vo výške 500 EUR za každé preukázateľné zistené požitie alkoholu alebo inej omamnej alebo psychotropnej látky u jedného pracovníka zhotoviteľa. Zhotoviteľ má povinnosť túto pokutu uhradiť. Osoba, ktorá vykonáva práce na realizácii diela pod vplyvom alkoholu alebo iných omamných a psychotropných látok, musí bezodkladne opustiť stavenisko a objekt stavby, pričom zástupca objednávateľa je oprávnený vykázať ju zo staveniska a objektu stavby. </w:t>
      </w:r>
    </w:p>
    <w:p w:rsidR="00000000" w:rsidDel="00000000" w:rsidP="00000000" w:rsidRDefault="00000000" w:rsidRPr="00000000" w14:paraId="0000009E">
      <w:pPr>
        <w:numPr>
          <w:ilvl w:val="1"/>
          <w:numId w:val="8"/>
        </w:numPr>
        <w:ind w:left="720" w:hanging="720"/>
        <w:jc w:val="both"/>
        <w:rPr>
          <w:sz w:val="22"/>
          <w:szCs w:val="22"/>
        </w:rPr>
      </w:pPr>
      <w:r w:rsidDel="00000000" w:rsidR="00000000" w:rsidRPr="00000000">
        <w:rPr>
          <w:sz w:val="22"/>
          <w:szCs w:val="22"/>
          <w:rtl w:val="0"/>
        </w:rPr>
        <w:t xml:space="preserve">Ak zhotoviteľ nevyprace pracovisko v lehote uvedenej v článku 6 bode 6.21 tejto zmluvy, má objednávateľ právo na zaplatenie zmluvnej pokuty zhotoviteľom vo výške 100 EUR za každý deň omeškania s vyprataním pracoviska. Zhotoviteľ má povinnosť túto pokutu uhradiť. </w:t>
      </w:r>
    </w:p>
    <w:p w:rsidR="00000000" w:rsidDel="00000000" w:rsidP="00000000" w:rsidRDefault="00000000" w:rsidRPr="00000000" w14:paraId="0000009F">
      <w:pPr>
        <w:numPr>
          <w:ilvl w:val="1"/>
          <w:numId w:val="8"/>
        </w:numPr>
        <w:ind w:left="720" w:hanging="720"/>
        <w:jc w:val="both"/>
        <w:rPr>
          <w:sz w:val="22"/>
          <w:szCs w:val="22"/>
        </w:rPr>
      </w:pPr>
      <w:r w:rsidDel="00000000" w:rsidR="00000000" w:rsidRPr="00000000">
        <w:rPr>
          <w:sz w:val="22"/>
          <w:szCs w:val="22"/>
          <w:rtl w:val="0"/>
        </w:rPr>
        <w:t xml:space="preserve">Nárokom na zaplatenie zmluvnej pokuty nie je dotknutý nárok oprávnenej strany na náhradu škody spôsobenej porušením povinnosti zabezpečenej zmluvnou pokutou, a to ani škody presahujúcej výšku zmluvnej pokuty.</w:t>
      </w:r>
    </w:p>
    <w:p w:rsidR="00000000" w:rsidDel="00000000" w:rsidP="00000000" w:rsidRDefault="00000000" w:rsidRPr="00000000" w14:paraId="000000A0">
      <w:pPr>
        <w:rPr>
          <w:sz w:val="22"/>
          <w:szCs w:val="22"/>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Prechod vlastníckeho práva a nebezpečenstvo škody</w:t>
      </w:r>
    </w:p>
    <w:p w:rsidR="00000000" w:rsidDel="00000000" w:rsidP="00000000" w:rsidRDefault="00000000" w:rsidRPr="00000000" w14:paraId="000000A2">
      <w:pPr>
        <w:rPr>
          <w:b w:val="1"/>
          <w:sz w:val="22"/>
          <w:szCs w:val="22"/>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Vlastníkom zhotovovaného diela je objednávateľ. </w:t>
      </w:r>
    </w:p>
    <w:p w:rsidR="00000000" w:rsidDel="00000000" w:rsidP="00000000" w:rsidRDefault="00000000" w:rsidRPr="00000000" w14:paraId="000000A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Nebezpečenstvo škody na diele znáša zhotoviteľ až do odovzdania diela objednávateľovi. </w:t>
      </w:r>
    </w:p>
    <w:p w:rsidR="00000000" w:rsidDel="00000000" w:rsidP="00000000" w:rsidRDefault="00000000" w:rsidRPr="00000000" w14:paraId="000000A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zodpovedá za škodu, ktorá vznikne objednávateľovi alebo tretej osobe v dôsledku porušenia jeho povinností vyplývajúcich z tejto zmluvy a všeobecne záväzných právnych predpisov. </w:t>
      </w:r>
    </w:p>
    <w:p w:rsidR="00000000" w:rsidDel="00000000" w:rsidP="00000000" w:rsidRDefault="00000000" w:rsidRPr="00000000" w14:paraId="000000A6">
      <w:pPr>
        <w:rPr>
          <w:sz w:val="22"/>
          <w:szCs w:val="22"/>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Odstúpenie od zmluvy</w:t>
      </w:r>
    </w:p>
    <w:p w:rsidR="00000000" w:rsidDel="00000000" w:rsidP="00000000" w:rsidRDefault="00000000" w:rsidRPr="00000000" w14:paraId="000000A8">
      <w:pPr>
        <w:rPr>
          <w:b w:val="1"/>
          <w:sz w:val="22"/>
          <w:szCs w:val="22"/>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Odstúpením od zmluvy zanikajú všetky práva a povinnosti strán zo zmluvy okrem práv na náhradu spôsobenej škody, ušlého zisku, zmluvnej pokuty, práv na dovtedy uplatnené resp. zákonné sankcie, práv a povinností vyplývajúcich z ustanovení tejto zmluvy a všeobecne záväzných právnych predpisov o poskytovaní záruky a zodpovednosti za vady za časť diela, ktorá bola do odstúpenia zrealizovaná, a iných práv a povinností, ktoré podľa dohody strán alebo podľa ich povahy majú trvať aj po zániku zmluvy odstúpením. </w:t>
      </w:r>
    </w:p>
    <w:p w:rsidR="00000000" w:rsidDel="00000000" w:rsidP="00000000" w:rsidRDefault="00000000" w:rsidRPr="00000000" w14:paraId="000000A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Zmluvné strany sú oprávnené odstúpiť od tejto zmluvy z dôvodov a spôsobom uvedeným v zákone. </w:t>
      </w:r>
    </w:p>
    <w:p w:rsidR="00000000" w:rsidDel="00000000" w:rsidP="00000000" w:rsidRDefault="00000000" w:rsidRPr="00000000" w14:paraId="000000A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 podstatné porušenie zmluvy (zmluvnej povinnosti) na strane zhotoviteľa sa považuje najmä:</w:t>
      </w:r>
    </w:p>
    <w:p w:rsidR="00000000" w:rsidDel="00000000" w:rsidP="00000000" w:rsidRDefault="00000000" w:rsidRPr="00000000" w14:paraId="000000A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zhotoviteľ neprevezme stavenisko, </w:t>
      </w:r>
    </w:p>
    <w:p w:rsidR="00000000" w:rsidDel="00000000" w:rsidP="00000000" w:rsidRDefault="00000000" w:rsidRPr="00000000" w14:paraId="000000A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bude zhotoviteľ z dôvodov spočívajúcich na jeho strane v omeškaní s plnením termínu uvedeného v článku 3 bode 3.1. tejto zmluvy, </w:t>
      </w:r>
    </w:p>
    <w:p w:rsidR="00000000" w:rsidDel="00000000" w:rsidP="00000000" w:rsidRDefault="00000000" w:rsidRPr="00000000" w14:paraId="000000A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bude zhotoviteľ z dôvodov spočívajúcich na jeho strane v omeškaní s plnením ktoréhokoľvek postupového termínu realizácie diela uvedeného v harmonograme postupu prác o viac ako 15 dní, </w:t>
      </w:r>
    </w:p>
    <w:p w:rsidR="00000000" w:rsidDel="00000000" w:rsidP="00000000" w:rsidRDefault="00000000" w:rsidRPr="00000000" w14:paraId="000000A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zhotoviteľ nezačne stavebné práce do 10 dní od lehoty v článku 3 bode 3.1 tejto zmluvy, </w:t>
      </w:r>
    </w:p>
    <w:p w:rsidR="00000000" w:rsidDel="00000000" w:rsidP="00000000" w:rsidRDefault="00000000" w:rsidRPr="00000000" w14:paraId="000000B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zhotoviteľ realizuje dielo v rozpore s ustanovením článku 2 bode 2.6 tejto zmluvy a napriek výzve zástupcu objednávateľa (uvedenej napr. v stavebnom denníku) nevykoná nápravu, </w:t>
      </w:r>
    </w:p>
    <w:p w:rsidR="00000000" w:rsidDel="00000000" w:rsidP="00000000" w:rsidRDefault="00000000" w:rsidRPr="00000000" w14:paraId="000000B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objednávateľom oznámená vada je neodstrániteľná</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Objednávateľ môže odstúpiť od zmluvy ako pri podstatnom porušení zmluvy v prípade, ak zhotoviteľ v dôsledku svojej platobnej neschopnosti zastaví svoje platby svojim subdodávateľom, alebo je v konkurznom konaní, alebo je v likvidácii, alebo je zrejmé, že zhotoviteľ nebude schopný zrealizovať dielo včas a riadne. </w:t>
      </w:r>
    </w:p>
    <w:p w:rsidR="00000000" w:rsidDel="00000000" w:rsidP="00000000" w:rsidRDefault="00000000" w:rsidRPr="00000000" w14:paraId="000000B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Objednávateľ' môže odstúpiť od zmluvy i v prípade, ak zanikne platnosť stavebného povolenia udeleného objednávateľovi na dielo. Objednávateľ musí pri odstúpení od zmluvy preukázať zhotoviteľovi zánik jeho platnosti. </w:t>
      </w:r>
    </w:p>
    <w:p w:rsidR="00000000" w:rsidDel="00000000" w:rsidP="00000000" w:rsidRDefault="00000000" w:rsidRPr="00000000" w14:paraId="000000B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 podstatné porušenie zmluvy (zmluvnej povinnosti) na strane objednávateľa sa považuje omeškanie objednávateľa s úhradou faktúry riadne vystavenej v súlade s ustanovením článku 5 bodu 5.4 tejto zmluvy dlhšie ako 14 dní.</w:t>
      </w:r>
    </w:p>
    <w:p w:rsidR="00000000" w:rsidDel="00000000" w:rsidP="00000000" w:rsidRDefault="00000000" w:rsidRPr="00000000" w14:paraId="000000B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 podstatnom porušení zmluvy môžu zmluvné strany odstúpiť od zmluvy do 30 dní odo dňa, kedy sa o porušení zmluvy dozvedeli. Inak môžu odstúpiť od zmluvy z toho istého dôvodu iba ako pri nepodstatnom porušení zmluvy. </w:t>
      </w:r>
    </w:p>
    <w:p w:rsidR="00000000" w:rsidDel="00000000" w:rsidP="00000000" w:rsidRDefault="00000000" w:rsidRPr="00000000" w14:paraId="000000B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odstúpenia od zmluvy sa na určenie ceny dovtedy vykonaných prác, výkonov a použitých materiálov použijú primerane ustanovenia tejto zmluvy o cene diela s prihliadnutím na prípadné nároky z vád diela, nezaplatené sankcie a iné pohľadávky vzniknuté zo zmluvy. Ak dôjde k odstúpeniu od zmluvy z dôvodu na strane zhotoviteľa, má objednávateľ nárok na náhradu nevyhnutných nákladov, ktoré mu vznikli s obstaraním nového zhotoviteľa, ktorý dielo zrealizuje. </w:t>
      </w:r>
    </w:p>
    <w:p w:rsidR="00000000" w:rsidDel="00000000" w:rsidP="00000000" w:rsidRDefault="00000000" w:rsidRPr="00000000" w14:paraId="000000B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odstúpenia od zmluvy z dôvodu porušenia povinnosti jednej zo zmluvných strán, má druhá zmluvná strana nárok na náhradu škody spôsobenej porušením zmluvnej povinnosti, v dôsledku ktorej zmluvná strana odstúpila od zmluvy.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Špeciálne ustanovenia v súvislosti s čiastočným financovaním z prostriedkov rozpočtu SR</w:t>
      </w:r>
    </w:p>
    <w:p w:rsidR="00000000" w:rsidDel="00000000" w:rsidP="00000000" w:rsidRDefault="00000000" w:rsidRPr="00000000" w14:paraId="000000BA">
      <w:pPr>
        <w:rPr>
          <w:b w:val="1"/>
          <w:sz w:val="22"/>
          <w:szCs w:val="22"/>
        </w:rPr>
      </w:pP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w6axur93pn84" w:id="0"/>
      <w:bookmarkEnd w:id="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Zmluvné strany sa dohodli, že ustanovenia článkov 1, 2, 3, 4, 5, 6, 7, 8, 9 a 10 tejto zmluvy nadobúdajú účinnosť až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sp</w:t>
      </w:r>
      <w:r w:rsidDel="00000000" w:rsidR="00000000" w:rsidRPr="00000000">
        <w:rPr>
          <w:b w:val="1"/>
          <w:sz w:val="22"/>
          <w:szCs w:val="22"/>
          <w:rtl w:val="0"/>
        </w:rPr>
        <w:t xml:space="preserve">lnení odkladacej podmienky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rozhodnut</w:t>
      </w:r>
      <w:r w:rsidDel="00000000" w:rsidR="00000000" w:rsidRPr="00000000">
        <w:rPr>
          <w:sz w:val="22"/>
          <w:szCs w:val="22"/>
          <w:rtl w:val="0"/>
        </w:rPr>
        <w:t xml:space="preserve">ia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poskytovateľa o schválení príspevku financujúceho predmet zmluvy vo výške 300 000 EUR (ďalej ako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odkladacia podmienka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Splnenie odkladacej podmienky zabezpečí objednávateľ, zhotoviteľ je však povinný mu za tým účelom bezodplatne poskytnúť všetku potrebnú súčinnosť. </w:t>
      </w:r>
    </w:p>
    <w:p w:rsidR="00000000" w:rsidDel="00000000" w:rsidP="00000000" w:rsidRDefault="00000000" w:rsidRPr="00000000" w14:paraId="000000B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27nel9bk7urq"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Zmluvné strany sa dohodli, že v prípade, ak najneskôr do 06/2026 nedôjde k splneniu odkladacej podmienky z akéhokoľvek dôvodu alebo odkladacia podmienka bude splnená so zmeneným obsahom (ak napr. príspevok bude krátený), je objednávateľ/alebo zhotoviteľ oprávnený od tejto zmluvy odstúpiť, ak tak vykoná pred splnením odkladacej podmienky. Ak dôjde k zániku zmluvy odstúpením z uvedeného dôvodu, zhotoviteľ nemá voči objednávateľovi  nárok na náhradu škody, ušlého zisku, ani nárok z iného právneho titulu, na čom sa zmluvné strany dohodli berúc do úvahy najmä (nie výlučne) riziká spojené s procesom schvaľovania príspevku. </w:t>
      </w:r>
    </w:p>
    <w:p w:rsidR="00000000" w:rsidDel="00000000" w:rsidP="00000000" w:rsidRDefault="00000000" w:rsidRPr="00000000" w14:paraId="000000B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je povinný strpieť a umožniť výkon kontroly, auditu, finančnej kontroly alebo iného overenia súvisiaceho s dielom a plnením tejto zmluvy, ak je predmet alebo jeho časť financovaný z prostriedkov štátneho rozpočtu SR a/alebo iných verejných zdrojov. Túto povinnosť je zhotoviteľ povinný plniť počas trvania tejto zmluvy, počas trvania zmluvy o poskytnutí príspevku medzi poskytovateľom a objednávateľom, ako aj po ich skončení po dobu, počas ktorej je objednávateľ povinný uchovávať dokumentáciu podľa príslušných pravidiel financovania (najmenej však 5 rokov od financovaného a vecného ukončenia projektu, ak osobitný predpis alebo pravidlá poskytovateľa neustanovujú dlhšiu lehotu). Zhotoviteľ sa ďalej zaväzuje zabezpečiť, aby rovnaké povinnosti podľa tohto ods. zaviazali aj jeho subdodávateľov podieľajúcich sa na plnení diela. Pri poskytovaní súčinnosti budú zmluvné strany dbať na ochranu utajovaných skutočností, obchodného tajomstva a osobných údajov, pričom poskytnutie informácií nesmie neprimerane brániť výkonu kontroly/auditu.</w:t>
      </w:r>
    </w:p>
    <w:p w:rsidR="00000000" w:rsidDel="00000000" w:rsidP="00000000" w:rsidRDefault="00000000" w:rsidRPr="00000000" w14:paraId="000000B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Počas doby trvania tejto zmluvy je zhotoviteľ povinný byť zapísaný ako partner verejného sektora v registri partnerov verejného sektora podľa zákona č. 315/2016 Z. z. vedeným Ministerstvom spravodlivosti Slovenskej republiky. Je zároveň povinný spolupracovať so subdodávateľmi zapísanými ako partneri verejného sektora podľa citovaného zákona v uvedenom registri, ak sa splnenie tejto podmienky v prípade toho ktorého subdodávateľa zo zákona vyžaduje. </w:t>
      </w:r>
    </w:p>
    <w:p w:rsidR="00000000" w:rsidDel="00000000" w:rsidP="00000000" w:rsidRDefault="00000000" w:rsidRPr="00000000" w14:paraId="000000B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Vzhľadom na čiastočné financovanie diela z prostriedkov rozpočtu SR, zmluvné strany sa dohodli, že objednávateľ je oprávnený od zmluvy odstúpiť, ak:</w:t>
      </w:r>
    </w:p>
    <w:p w:rsidR="00000000" w:rsidDel="00000000" w:rsidP="00000000" w:rsidRDefault="00000000" w:rsidRPr="00000000" w14:paraId="000000C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mu riadne a včas neposkytne súčinnosť podľa bodu 11.1. tejto zmluvy,</w:t>
      </w:r>
    </w:p>
    <w:p w:rsidR="00000000" w:rsidDel="00000000" w:rsidP="00000000" w:rsidRDefault="00000000" w:rsidRPr="00000000" w14:paraId="000000C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poruší povinnosť podľa bodu 11.3. tejto zmluvy,</w:t>
      </w:r>
    </w:p>
    <w:p w:rsidR="00000000" w:rsidDel="00000000" w:rsidP="00000000" w:rsidRDefault="00000000" w:rsidRPr="00000000" w14:paraId="000000C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orgán kontroly identifikuje nedostatky, ktoré mali alebo mohli mať vplyv na výsledok výberu zhotoviteľa,</w:t>
      </w:r>
    </w:p>
    <w:p w:rsidR="00000000" w:rsidDel="00000000" w:rsidP="00000000" w:rsidRDefault="00000000" w:rsidRPr="00000000" w14:paraId="000000C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by v dôsledku uložených nápravných opatrení alebo finančných opráv zo strany orgánu kontroly došlo k zásahu, ktorý by prekročil rozpočtové kapacity objednávateľa alebo by znemožnil riadne plnenie predmetu zmluvy,</w:t>
      </w:r>
    </w:p>
    <w:p w:rsidR="00000000" w:rsidDel="00000000" w:rsidP="00000000" w:rsidRDefault="00000000" w:rsidRPr="00000000" w14:paraId="000000C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akýkoľvek právny akt kontrolného orgánu alebo verejného orgánu (aj napríklad stavebný úrad) znemožňuje uzavretý zmluvný vzťah naplniť a realizovať v súlade s podmienkami zmluvy alebo výsledkami obchodnej súťaže. </w:t>
      </w:r>
    </w:p>
    <w:p w:rsidR="00000000" w:rsidDel="00000000" w:rsidP="00000000" w:rsidRDefault="00000000" w:rsidRPr="00000000" w14:paraId="000000C5">
      <w:pPr>
        <w:rPr>
          <w:sz w:val="22"/>
          <w:szCs w:val="22"/>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Subdodávatelia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môže realizovať dielo prostredníctvom subdodávateľov, ktorých zoznam tvorí alebo bude tvoriť prílohu tejto zmluvy. Objednávateľ vyžaduje, aby zhotoviteľ najneskôr v čase jej uzavretia uviedol údaje o všetkých známych subdodávateľoch (názov/sídlo resp. miesto podnikania, IČO, predmet subdodávky a jej % podiel na celkovom plnení), údaje o osobe oprávnenej konať za subdodávateľa v rozsahu meno a priezvisko, adresa pobytu, dátum narodenia.</w:t>
      </w:r>
    </w:p>
    <w:p w:rsidR="00000000" w:rsidDel="00000000" w:rsidP="00000000" w:rsidRDefault="00000000" w:rsidRPr="00000000" w14:paraId="000000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sa v priebehu plnenia vyskytne objektívna potreba výmeny (zmeny) alebo navrhnutia nového subdodávateľa, objednávateľ vyžaduje aby nový subdodávateľ bol oznámený v návrhu  na zmenu subdodávateľa objednávateľovi minimálne 3 pracovné dni predtým než tento nový subdodávateľ začne poskytovať plnenie zhotoviteľovi pri plnení predmetu zmluvy. </w:t>
      </w:r>
    </w:p>
    <w:p w:rsidR="00000000" w:rsidDel="00000000" w:rsidP="00000000" w:rsidRDefault="00000000" w:rsidRPr="00000000" w14:paraId="000000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zmeny subdodávateľa počas trvania zmluvy, musí subdodávateľ, ktorého sa návrh na zmenu týka, spĺňať podmienky účasti týkajúce sa osobného postavenia podľa súťaže, ktorej výsledkom je táto zmluva. Zhotoviteľ je povinný objednávateľovi pred zmenou subdodávateľa, predložiť písomnú žiadosť o udelenie súhlasu so zmenou subdodávateľa, ktorá bude obsahovať minimálne: podiel zákazky, ktorý má uchádzač v úmysle zadať subdodávateľovi, konkrétnu časť zákazky, ktorú má subdodávateľ poskytovať, identifikačné údaje navrhovaného subdodávateľa vrátane údajov o osobe oprávnenej konať za subdodávateľa v rozsahu meno a priezvisko, adresa pobytu, dátum narodenia, preukázanie, že navrhovaný subdodávateľ spĺňa podmienky účasti týkajúce sa osobného postavenia a vo vzťahu k osobám oprávneným konať za subdodávateľa, ktorým právo konať za subdodávateľa nevyplýva zo zápisu v príslušnom registri, s poskytnutím súhlasu a spracovaním osobných údajov.</w:t>
      </w:r>
    </w:p>
    <w:p w:rsidR="00000000" w:rsidDel="00000000" w:rsidP="00000000" w:rsidRDefault="00000000" w:rsidRPr="00000000" w14:paraId="000000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porušenia ktorejkoľvek z povinností týkajúcej sa subdodávateľov alebo ich zmeny, napr. neoznámenie zmeny subdodávateľa, využitie subdodávateľa, ktorý nespĺňa podmienky účasti osobného postavenia špecifikované vo súťaži alebo povinnosť zápisu do registra partnerov verejného sektora, má objednávateľ právo odstúpiť od zmluvy.</w:t>
      </w:r>
    </w:p>
    <w:p w:rsidR="00000000" w:rsidDel="00000000" w:rsidP="00000000" w:rsidRDefault="00000000" w:rsidRPr="00000000" w14:paraId="000000CC">
      <w:pPr>
        <w:jc w:val="both"/>
        <w:rPr>
          <w:b w:val="1"/>
          <w:sz w:val="22"/>
          <w:szCs w:val="22"/>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Vyššia moc </w:t>
      </w:r>
    </w:p>
    <w:p w:rsidR="00000000" w:rsidDel="00000000" w:rsidP="00000000" w:rsidRDefault="00000000" w:rsidRPr="00000000" w14:paraId="000000CE">
      <w:pPr>
        <w:jc w:val="both"/>
        <w:rPr>
          <w:b w:val="1"/>
          <w:sz w:val="22"/>
          <w:szCs w:val="22"/>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Vyššia moc je akákoľvek okolnosť mimo kontroly zmluvných strán, ktorá bráni zmluvným stranám alebo jednej z nich v plnení ich záväzkov na základe tejto zmluvy alebo z nej vyplývajúcich, pričom takáto okolnosť nie je predvídateľná a nedá sa jej vyhnúť, napriek obozretnosti a opatrnosti zmluvnej strany zasiahnutej takouto okolnosťou, napr. vojna, mobilizácia, živelné pohromy a pod. (ďalej len ako „vyššia moc“). </w:t>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Strana dotknutá vyššou mocou je povinná bez zbytočného odkladu, najneskôr do 7 pracovných dní od vzniku udalosti písomne oznámiť jej povahu, dátum a čas vzniku a predbežný dopad na plnenie. Súčasťou oznámenia je návrh okamžitých opatrení na minimalizáciu následkov. Do 7 pracovných dní po pominutí vyššej moci dotknutá strana písomne špecifikuje skutočné trvanie udalosti (dátum/čas konca), preukáže jej vplyv na plnenie a navrhne rozsah predĺženia dotknutých lehôt. Termíny sa predĺžia len o dobu preukázaného dopadu vyššej moci na plnenie. Počas tejto uznanej doby sa neuplatňujú sankcie za omeškanie spôsobené vyššou mocou. Dotknutá strana je povinná minimalizovať následky a viesť preukaznú dokumentáciu. Objednávateľ sa k návrhu predĺženia vyjadrí do 7 dní. Pri nesúhlase uvedie dôvody a strany ich bezodkladne prerokujú. </w:t>
      </w:r>
    </w:p>
    <w:p w:rsidR="00000000" w:rsidDel="00000000" w:rsidP="00000000" w:rsidRDefault="00000000" w:rsidRPr="00000000" w14:paraId="000000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ak by vyššia moc spôsobila prerušenie plnenia zmluvných záväzkov o viac ako 30 kalendárnych dní, zmluvné strany sa dohodnú na iných opatreniach, prípadne na iných postupoch týkajúcich sa ďalšej realizácie zmluvy.</w:t>
      </w:r>
    </w:p>
    <w:p w:rsidR="00000000" w:rsidDel="00000000" w:rsidP="00000000" w:rsidRDefault="00000000" w:rsidRPr="00000000" w14:paraId="000000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 sa splnenie tejto zmluvy stane nemožným do 3 mesiacov od vyskytnutia sa vyššej moci, zmluvná strana, na strane ktorej sa vyskytla prekážka vyššej moci, požiada druhú zmluvnú stranu o úpravu zmluvy alebo o prípadné ukončenie zmluvy.</w:t>
      </w:r>
    </w:p>
    <w:p w:rsidR="00000000" w:rsidDel="00000000" w:rsidP="00000000" w:rsidRDefault="00000000" w:rsidRPr="00000000" w14:paraId="000000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Objednávateľ sa zaväzuje poskytnúť zhotoviteľovi rozumne požadovanú súčinnosť pri riešení vplyvu vyššej moci na riadne a včasné plnenie zmluvných povinností zhotoviteľa.</w:t>
      </w:r>
    </w:p>
    <w:p w:rsidR="00000000" w:rsidDel="00000000" w:rsidP="00000000" w:rsidRDefault="00000000" w:rsidRPr="00000000" w14:paraId="000000D4">
      <w:pPr>
        <w:rPr>
          <w:b w:val="1"/>
          <w:sz w:val="22"/>
          <w:szCs w:val="22"/>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Ostatné ustanovenia</w:t>
      </w:r>
    </w:p>
    <w:p w:rsidR="00000000" w:rsidDel="00000000" w:rsidP="00000000" w:rsidRDefault="00000000" w:rsidRPr="00000000" w14:paraId="000000D6">
      <w:pPr>
        <w:rPr>
          <w:b w:val="1"/>
          <w:sz w:val="22"/>
          <w:szCs w:val="22"/>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vzniku škody porušením povinností vyplývajúcich z tejto zmluvy ktorejkoľvek zmluvnej strane, má poškodená strana nárok na náhradu vzniknutej škody vrátane ušlého zisku. </w:t>
      </w:r>
    </w:p>
    <w:p w:rsidR="00000000" w:rsidDel="00000000" w:rsidP="00000000" w:rsidRDefault="00000000" w:rsidRPr="00000000" w14:paraId="000000D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Zhotoviteľ sa zaväzuje, že všetky technické, cenové, odborné informácie a iné skutočnosti, o ktorých sa v súvislosti s uzatvorením a plnením predmetu tejto zmluvy dozvie, najmä obsah tejto zmluvy a jej príloh a obsah faktúr vystavených na základe tejto zmluvy, sú predmetom obchodného tajomstva objednávateľa a zhotoviteľ ich neposkytne tretej osobe bez písomného súhlasu objednávateľa. To sa nevzťahuje na prípady, kedy je zhotoviteľ povinný tak urobiť na základe povinnosti uloženej zákonom.</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Názvy článkov uvedené v tejto zmluve majú len informatívny charakter, slúžia len pre lepšiu prehľadnosť a orientáciu, nijako neovplyvňujú výklad textu v nich uvedeného. </w:t>
      </w:r>
    </w:p>
    <w:p w:rsidR="00000000" w:rsidDel="00000000" w:rsidP="00000000" w:rsidRDefault="00000000" w:rsidRPr="00000000" w14:paraId="000000D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 kde sa v tejto zmluve uvádzajú výrazy v niektorom rode (mužskom, ženskom alebo strednom), má sa tým na mysli s prihliadnutím na povahu a význam príslušného ustanovenia aj príslušný výraz v inom rode (mužskom, ženskom alebo strednom). Tam, kde sa v tejto zmluve uvádzajú výrazy v jednotnom/množnom čísle, má sa tým na mysli s prihliadnutím na povahu a význam príslušného ustanovenia aj príslušný výraz v množnom/jednotnom čísle.</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rPr>
          <w:sz w:val="22"/>
          <w:szCs w:val="22"/>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Doručovanie</w:t>
      </w:r>
    </w:p>
    <w:p w:rsidR="00000000" w:rsidDel="00000000" w:rsidP="00000000" w:rsidRDefault="00000000" w:rsidRPr="00000000" w14:paraId="000000DE">
      <w:pPr>
        <w:rPr>
          <w:b w:val="1"/>
          <w:sz w:val="22"/>
          <w:szCs w:val="22"/>
        </w:rPr>
      </w:pP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31jgqdq571j7" w:id="2"/>
      <w:bookmarkEnd w:id="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Pokiaľ nie je v tejto zmluve uvedené inak, všetky oznámenia, vyhlásenia, žiadosti, výzvy alebo iné písomné úkony v súvislosti s touto zmluvou a jej plnením (ďalej ako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písomnosti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musia byť urobené v písomnej forme a doručené na adresu druhej zmluvnej strany uvedenú v tomto článku alebo na inú adresu, ktorú oznámi táto zmluvná strana. Písomnosť sa považuje za doručenú za nasledovných podmienok:</w:t>
      </w:r>
    </w:p>
    <w:p w:rsidR="00000000" w:rsidDel="00000000" w:rsidP="00000000" w:rsidRDefault="00000000" w:rsidRPr="00000000" w14:paraId="000000E0">
      <w:pPr>
        <w:widowControl w:val="0"/>
        <w:numPr>
          <w:ilvl w:val="0"/>
          <w:numId w:val="2"/>
        </w:numPr>
        <w:spacing w:after="6" w:lineRule="auto"/>
        <w:ind w:left="1418" w:hanging="709"/>
        <w:jc w:val="both"/>
        <w:rPr>
          <w:sz w:val="22"/>
          <w:szCs w:val="22"/>
        </w:rPr>
      </w:pPr>
      <w:bookmarkStart w:colFirst="0" w:colLast="0" w:name="_heading=h.2h2dgzykzuaw" w:id="3"/>
      <w:bookmarkEnd w:id="3"/>
      <w:r w:rsidDel="00000000" w:rsidR="00000000" w:rsidRPr="00000000">
        <w:rPr>
          <w:sz w:val="22"/>
          <w:szCs w:val="22"/>
          <w:rtl w:val="0"/>
        </w:rPr>
        <w:t xml:space="preserve">v prípade osobného doručovania odovzdaním písomnosti osobe oprávnenej prijímať písomnosti za túto zmluvnú stranu a podpisom takej osoby na doručenke alebo kópii doručovanej písomnosti, alebo odmietnutím prevzatia písomnosti takou osobou,</w:t>
      </w:r>
    </w:p>
    <w:p w:rsidR="00000000" w:rsidDel="00000000" w:rsidP="00000000" w:rsidRDefault="00000000" w:rsidRPr="00000000" w14:paraId="000000E1">
      <w:pPr>
        <w:widowControl w:val="0"/>
        <w:numPr>
          <w:ilvl w:val="0"/>
          <w:numId w:val="2"/>
        </w:numPr>
        <w:spacing w:after="6" w:lineRule="auto"/>
        <w:ind w:left="1418" w:hanging="709"/>
        <w:jc w:val="both"/>
        <w:rPr>
          <w:sz w:val="22"/>
          <w:szCs w:val="22"/>
        </w:rPr>
      </w:pPr>
      <w:r w:rsidDel="00000000" w:rsidR="00000000" w:rsidRPr="00000000">
        <w:rPr>
          <w:sz w:val="22"/>
          <w:szCs w:val="22"/>
          <w:rtl w:val="0"/>
        </w:rPr>
        <w:t xml:space="preserve">v prípade doručovania prostredníctvom Slovenskej pošty, a.s. alebo iného podobne licencovaného subjektu, doručením na adresu zmluvnej strany a v prípade doporučenej zásielky odovzdaním písomnosti osobe oprávnenej prijímať písomnosti za túto zmluvnú stranu  a podpisom takej osoby na doručenke, najneskôr však uplynutím troch kalendárnych dní odo dňa uvedeného na podacom lístku, a to bez ohľadu na úspešnosť doručenia,</w:t>
      </w:r>
    </w:p>
    <w:p w:rsidR="00000000" w:rsidDel="00000000" w:rsidP="00000000" w:rsidRDefault="00000000" w:rsidRPr="00000000" w14:paraId="000000E2">
      <w:pPr>
        <w:widowControl w:val="0"/>
        <w:numPr>
          <w:ilvl w:val="0"/>
          <w:numId w:val="2"/>
        </w:numPr>
        <w:spacing w:after="6" w:lineRule="auto"/>
        <w:ind w:left="1418" w:hanging="709"/>
        <w:jc w:val="both"/>
        <w:rPr>
          <w:sz w:val="22"/>
          <w:szCs w:val="22"/>
        </w:rPr>
      </w:pPr>
      <w:r w:rsidDel="00000000" w:rsidR="00000000" w:rsidRPr="00000000">
        <w:rPr>
          <w:sz w:val="22"/>
          <w:szCs w:val="22"/>
          <w:rtl w:val="0"/>
        </w:rPr>
        <w:t xml:space="preserve">v prípade doručovania elektronickou poštou prijatím potvrdenia druhej zmluvnej strany o doručení písomnosti. </w:t>
      </w:r>
    </w:p>
    <w:p w:rsidR="00000000" w:rsidDel="00000000" w:rsidP="00000000" w:rsidRDefault="00000000" w:rsidRPr="00000000" w14:paraId="000000E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Písomnosti, ktorých obsah sa týka platnosti, účinnosti alebo znenia tejto zmluvy, alebo ktorých obsah považuje doručujúca zmluvná strana za podstatný z iného racionálneho dôvodu, sa považujú za doručené len vtedy, ak boli doručené spôsobom podľa bodu 13.1 písm. a) alebo b) tejto zmluvy.</w:t>
      </w:r>
    </w:p>
    <w:p w:rsidR="00000000" w:rsidDel="00000000" w:rsidP="00000000" w:rsidRDefault="00000000" w:rsidRPr="00000000" w14:paraId="000000E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Akékoľvek písomnosti adresované objednávateľovi, budú zasielané na adresu sídla objednávateľa zapísanú v obchodnom registri, ako aj emailom na nasledovnú adresu:</w:t>
      </w:r>
    </w:p>
    <w:p w:rsidR="00000000" w:rsidDel="00000000" w:rsidP="00000000" w:rsidRDefault="00000000" w:rsidRPr="00000000" w14:paraId="000000E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418"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Akékoľvek písomnosti adresované zhotoviteľovi, budú zasielané na adresu sídla zhotoviteľa zapísanú v obchodnom registri, ako aj emailom na nasledovnú adresu:</w:t>
      </w:r>
    </w:p>
    <w:p w:rsidR="00000000" w:rsidDel="00000000" w:rsidP="00000000" w:rsidRDefault="00000000" w:rsidRPr="00000000" w14:paraId="000000E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18"/>
        </w:tabs>
        <w:spacing w:after="6" w:before="0" w:line="240" w:lineRule="auto"/>
        <w:ind w:left="1418"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8">
      <w:pPr>
        <w:rPr>
          <w:sz w:val="22"/>
          <w:szCs w:val="22"/>
        </w:rPr>
      </w:pP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Záverečné ustanovenia</w:t>
      </w:r>
    </w:p>
    <w:p w:rsidR="00000000" w:rsidDel="00000000" w:rsidP="00000000" w:rsidRDefault="00000000" w:rsidRPr="00000000" w14:paraId="000000EA">
      <w:pPr>
        <w:rPr>
          <w:b w:val="1"/>
          <w:sz w:val="22"/>
          <w:szCs w:val="22"/>
        </w:rPr>
      </w:pP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Táto zmluva nadobúda platnosť a účinnosť momentom jej podpísania obidvoma zmluvnými stranami s výnimkou ustanovení, ktoré podľa zmluvy nadobúdajú účinnosť až splnením odkladacej podmienky.</w:t>
      </w:r>
    </w:p>
    <w:p w:rsidR="00000000" w:rsidDel="00000000" w:rsidP="00000000" w:rsidRDefault="00000000" w:rsidRPr="00000000" w14:paraId="000000E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Každé ustanovenie zmluvy sa, pokiaľ je to možné, interpretuje tak, aby bolo účinné a platné podľa platných právnych predpisov. Pokiaľ by však niektoré ustanovenie zmluvy bolo podľa platných právnych predpisov nevymožiteľné alebo neplatné, nebude tým dotknutá platnosť alebo vymožiteľnosť ostatných ustanovení zmluvy, ktoré budú i naďalej záväzné a v plnom rozsahu platné a účinné.</w:t>
      </w:r>
    </w:p>
    <w:p w:rsidR="00000000" w:rsidDel="00000000" w:rsidP="00000000" w:rsidRDefault="00000000" w:rsidRPr="00000000" w14:paraId="000000E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Pokiaľ by sa stalo jedno alebo viac ustanovení tejto zmluvy z akéhokoľvek dôvodu neplatným, platnosť ostatných ustanovení tým nie je dotknutá. Zmluvné strany sa pre tento prípad zaväzujú nahradiť neplatné ustanovenia novými platnými ustanoveniami tak, aby ostal zachovaný obsah, zámer, hospodársky účel a dohodnuté podstatné náležitosti sledované zmluvou.</w:t>
      </w:r>
    </w:p>
    <w:p w:rsidR="00000000" w:rsidDel="00000000" w:rsidP="00000000" w:rsidRDefault="00000000" w:rsidRPr="00000000" w14:paraId="000000E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Práva a povinnosti zmluvných strán touto zmluvou výslovne neupravené sa spravujú príslušnými ustanoveniami zákona č. 40/1964 Zb. Občianskeho zákonníka v znení neskorších predpisov, ustanoveniami zákona č. 513/1991 Zb. Obchodného zákonníka v znení neskorších predpisov a ostatnými všeobecne záväznými právnymi predpismi Slovenskej republiky.</w:t>
      </w:r>
    </w:p>
    <w:p w:rsidR="00000000" w:rsidDel="00000000" w:rsidP="00000000" w:rsidRDefault="00000000" w:rsidRPr="00000000" w14:paraId="000000E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prípade akýchkoľvek sporov, ktoré prípadne vzniknú v budúcnosti medzi zmluvnými stranami alebo vo vzťahu k tretím osobám pri plnení tejto zmluvy, sa zmluvné strany zaväzujú riešiť ich prednostne vo vzájomnej súčinnosti a vzájomným rokovaním za účelom dosiahnutia zmieru v spornej otázke. Zmluvné strany sa dohodli, že na riešenie akýchkoľvek sporov vzniknutých medzi zmluvnými stranami sú vecne a miestne príslušné súdy Slovenskej republiky.</w:t>
      </w:r>
    </w:p>
    <w:p w:rsidR="00000000" w:rsidDel="00000000" w:rsidP="00000000" w:rsidRDefault="00000000" w:rsidRPr="00000000" w14:paraId="000000F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Táto zmluva je vyhotovená v dvoch vyhotoveniach, po jednom pre objednávateľa a zhotoviteľa.</w:t>
      </w:r>
    </w:p>
    <w:p w:rsidR="00000000" w:rsidDel="00000000" w:rsidP="00000000" w:rsidRDefault="00000000" w:rsidRPr="00000000" w14:paraId="000000F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Zmluvné strany vyhlasujú, že si túto zmluvu prečítali, jej obsahu porozumeli, neuzatvárajú ju v tiesni ani za nápadne nevýhodných podmienok a na znak toho, že zodpovedá ich skutočnej a slobodnej vôli, ju podpisujú.</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1134"/>
          <w:tab w:val="left" w:leader="none" w:pos="1701"/>
          <w:tab w:val="left" w:leader="none" w:pos="2268"/>
          <w:tab w:val="left" w:leader="none" w:pos="2835"/>
          <w:tab w:val="left" w:leader="none" w:pos="3402"/>
          <w:tab w:val="left" w:leader="none" w:pos="3969"/>
          <w:tab w:val="left" w:leader="none" w:pos="4536"/>
          <w:tab w:val="left" w:leader="none" w:pos="5103"/>
          <w:tab w:val="left" w:leader="none" w:pos="5670"/>
          <w:tab w:val="left" w:leader="none" w:pos="6237"/>
          <w:tab w:val="left" w:leader="none" w:pos="6804"/>
          <w:tab w:val="left" w:leader="none" w:pos="7371"/>
          <w:tab w:val="left" w:leader="none" w:pos="7938"/>
          <w:tab w:val="left" w:leader="none" w:pos="8505"/>
          <w:tab w:val="left" w:leader="none" w:pos="2835"/>
          <w:tab w:val="left" w:leader="none" w:pos="5103"/>
        </w:tabs>
        <w:spacing w:after="6"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040"/>
        </w:tabs>
        <w:spacing w:after="6" w:before="0" w:line="240" w:lineRule="auto"/>
        <w:ind w:left="0" w:right="2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highlight w:val="cyan"/>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 dňa </w:t>
      </w:r>
      <w:r w:rsidDel="00000000" w:rsidR="00000000" w:rsidRPr="00000000">
        <w:rPr>
          <w:rFonts w:ascii="Times New Roman" w:cs="Times New Roman" w:eastAsia="Times New Roman" w:hAnsi="Times New Roman"/>
          <w:b w:val="0"/>
          <w:i w:val="0"/>
          <w:smallCaps w:val="0"/>
          <w:strike w:val="0"/>
          <w:color w:val="000000"/>
          <w:sz w:val="22"/>
          <w:szCs w:val="22"/>
          <w:highlight w:val="cyan"/>
          <w:u w:val="none"/>
          <w:vertAlign w:val="baseline"/>
          <w:rtl w:val="0"/>
        </w:rPr>
        <w:t xml:space="preserve">(*)</w:t>
      </w:r>
      <w:r w:rsidDel="00000000" w:rsidR="00000000" w:rsidRPr="00000000">
        <w:rPr>
          <w:rtl w:val="0"/>
        </w:rPr>
      </w:r>
    </w:p>
    <w:p w:rsidR="00000000" w:rsidDel="00000000" w:rsidP="00000000" w:rsidRDefault="00000000" w:rsidRPr="00000000" w14:paraId="000000F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040"/>
        </w:tabs>
        <w:spacing w:after="6" w:before="0" w:line="240" w:lineRule="auto"/>
        <w:ind w:left="0" w:right="2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040"/>
        </w:tabs>
        <w:spacing w:after="6" w:before="0" w:line="240" w:lineRule="auto"/>
        <w:ind w:left="0" w:right="29"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 mene objednávateľa:</w:t>
        <w:tab/>
        <w:t xml:space="preserve">V mene zhotoviteľa:</w:t>
      </w:r>
    </w:p>
    <w:p w:rsidR="00000000" w:rsidDel="00000000" w:rsidP="00000000" w:rsidRDefault="00000000" w:rsidRPr="00000000" w14:paraId="000000F6">
      <w:pPr>
        <w:keepNext w:val="1"/>
        <w:tabs>
          <w:tab w:val="left" w:leader="none" w:pos="5040"/>
        </w:tabs>
        <w:spacing w:after="6" w:lineRule="auto"/>
        <w:ind w:left="5040" w:hanging="5040"/>
        <w:rPr>
          <w:color w:val="000000"/>
          <w:sz w:val="22"/>
          <w:szCs w:val="22"/>
          <w:highlight w:val="white"/>
        </w:rPr>
      </w:pPr>
      <w:r w:rsidDel="00000000" w:rsidR="00000000" w:rsidRPr="00000000">
        <w:rPr>
          <w:smallCaps w:val="1"/>
          <w:sz w:val="22"/>
          <w:szCs w:val="22"/>
          <w:rtl w:val="0"/>
        </w:rPr>
        <w:tab/>
      </w:r>
      <w:r w:rsidDel="00000000" w:rsidR="00000000" w:rsidRPr="00000000">
        <w:rPr>
          <w:rtl w:val="0"/>
        </w:rPr>
      </w:r>
    </w:p>
    <w:p w:rsidR="00000000" w:rsidDel="00000000" w:rsidP="00000000" w:rsidRDefault="00000000" w:rsidRPr="00000000" w14:paraId="000000F7">
      <w:pPr>
        <w:keepNext w:val="1"/>
        <w:tabs>
          <w:tab w:val="left" w:leader="none" w:pos="5040"/>
        </w:tabs>
        <w:spacing w:after="6" w:lineRule="auto"/>
        <w:ind w:left="5040" w:hanging="5040"/>
        <w:rPr>
          <w:b w:val="1"/>
          <w:smallCaps w:val="1"/>
          <w:sz w:val="22"/>
          <w:szCs w:val="22"/>
        </w:rPr>
      </w:pPr>
      <w:r w:rsidDel="00000000" w:rsidR="00000000" w:rsidRPr="00000000">
        <w:rPr>
          <w:rtl w:val="0"/>
        </w:rPr>
      </w:r>
    </w:p>
    <w:p w:rsidR="00000000" w:rsidDel="00000000" w:rsidP="00000000" w:rsidRDefault="00000000" w:rsidRPr="00000000" w14:paraId="000000F8">
      <w:pPr>
        <w:keepNext w:val="1"/>
        <w:tabs>
          <w:tab w:val="left" w:leader="none" w:pos="5040"/>
        </w:tabs>
        <w:spacing w:after="6" w:lineRule="auto"/>
        <w:ind w:left="5040" w:hanging="5040"/>
        <w:rPr>
          <w:b w:val="1"/>
          <w:smallCaps w:val="1"/>
          <w:sz w:val="22"/>
          <w:szCs w:val="22"/>
        </w:rPr>
      </w:pPr>
      <w:r w:rsidDel="00000000" w:rsidR="00000000" w:rsidRPr="00000000">
        <w:rPr>
          <w:rtl w:val="0"/>
        </w:rPr>
      </w:r>
    </w:p>
    <w:p w:rsidR="00000000" w:rsidDel="00000000" w:rsidP="00000000" w:rsidRDefault="00000000" w:rsidRPr="00000000" w14:paraId="000000F9">
      <w:pPr>
        <w:tabs>
          <w:tab w:val="left" w:leader="none" w:pos="990"/>
          <w:tab w:val="left" w:leader="none" w:pos="5040"/>
          <w:tab w:val="left" w:leader="none" w:pos="6030"/>
        </w:tabs>
        <w:spacing w:after="6" w:lineRule="auto"/>
        <w:jc w:val="both"/>
        <w:rPr>
          <w:sz w:val="22"/>
          <w:szCs w:val="22"/>
        </w:rPr>
      </w:pPr>
      <w:r w:rsidDel="00000000" w:rsidR="00000000" w:rsidRPr="00000000">
        <w:rPr>
          <w:sz w:val="22"/>
          <w:szCs w:val="22"/>
          <w:rtl w:val="0"/>
        </w:rPr>
        <w:t xml:space="preserve">Podpis</w:t>
        <w:tab/>
        <w:t xml:space="preserve">:</w:t>
        <w:tab/>
        <w:t xml:space="preserve">Podpis</w:t>
        <w:tab/>
        <w:t xml:space="preserve">: </w:t>
      </w:r>
      <w:r w:rsidDel="00000000" w:rsidR="00000000" w:rsidRPr="00000000">
        <w:rPr>
          <w:sz w:val="22"/>
          <w:szCs w:val="22"/>
          <w:highlight w:val="cyan"/>
          <w:rtl w:val="0"/>
        </w:rPr>
        <w:t xml:space="preserve">(*)</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 w:val="left" w:leader="none" w:pos="5040"/>
          <w:tab w:val="left" w:leader="none" w:pos="6030"/>
        </w:tabs>
        <w:spacing w:after="6"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Meno</w:t>
        <w:tab/>
        <w:t xml:space="preserve">:</w:t>
        <w:tab/>
        <w:t xml:space="preserve">Meno</w:t>
        <w:tab/>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cyan"/>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FB">
      <w:pPr>
        <w:tabs>
          <w:tab w:val="left" w:leader="none" w:pos="-720"/>
          <w:tab w:val="left" w:leader="none" w:pos="990"/>
          <w:tab w:val="left" w:leader="none" w:pos="5040"/>
          <w:tab w:val="left" w:leader="none" w:pos="6030"/>
        </w:tabs>
        <w:spacing w:after="6" w:lineRule="auto"/>
        <w:jc w:val="both"/>
        <w:rPr>
          <w:sz w:val="22"/>
          <w:szCs w:val="22"/>
        </w:rPr>
      </w:pPr>
      <w:r w:rsidDel="00000000" w:rsidR="00000000" w:rsidRPr="00000000">
        <w:rPr>
          <w:sz w:val="22"/>
          <w:szCs w:val="22"/>
          <w:rtl w:val="0"/>
        </w:rPr>
        <w:t xml:space="preserve">Funkcia</w:t>
        <w:tab/>
        <w:t xml:space="preserve">:</w:t>
        <w:tab/>
        <w:t xml:space="preserve">Funkcia</w:t>
        <w:tab/>
        <w:t xml:space="preserve">: </w:t>
      </w:r>
      <w:r w:rsidDel="00000000" w:rsidR="00000000" w:rsidRPr="00000000">
        <w:rPr>
          <w:sz w:val="22"/>
          <w:szCs w:val="22"/>
          <w:highlight w:val="cyan"/>
          <w:rtl w:val="0"/>
        </w:rPr>
        <w:t xml:space="preserve">(*)</w:t>
      </w:r>
      <w:r w:rsidDel="00000000" w:rsidR="00000000" w:rsidRPr="00000000">
        <w:rPr>
          <w:sz w:val="22"/>
          <w:szCs w:val="22"/>
          <w:rtl w:val="0"/>
        </w:rPr>
        <w:tab/>
      </w:r>
    </w:p>
    <w:p w:rsidR="00000000" w:rsidDel="00000000" w:rsidP="00000000" w:rsidRDefault="00000000" w:rsidRPr="00000000" w14:paraId="000000FC">
      <w:pPr>
        <w:tabs>
          <w:tab w:val="left" w:leader="none" w:pos="-720"/>
          <w:tab w:val="left" w:leader="none" w:pos="990"/>
          <w:tab w:val="left" w:leader="none" w:pos="5040"/>
          <w:tab w:val="left" w:leader="none" w:pos="6030"/>
        </w:tabs>
        <w:spacing w:after="6" w:lineRule="auto"/>
        <w:jc w:val="both"/>
        <w:rPr>
          <w:sz w:val="22"/>
          <w:szCs w:val="22"/>
        </w:rPr>
      </w:pPr>
      <w:r w:rsidDel="00000000" w:rsidR="00000000" w:rsidRPr="00000000">
        <w:rPr>
          <w:rtl w:val="0"/>
        </w:rPr>
      </w:r>
    </w:p>
    <w:p w:rsidR="00000000" w:rsidDel="00000000" w:rsidP="00000000" w:rsidRDefault="00000000" w:rsidRPr="00000000" w14:paraId="000000FD">
      <w:pPr>
        <w:tabs>
          <w:tab w:val="left" w:leader="none" w:pos="-720"/>
          <w:tab w:val="left" w:leader="none" w:pos="990"/>
          <w:tab w:val="left" w:leader="none" w:pos="5040"/>
          <w:tab w:val="left" w:leader="none" w:pos="6030"/>
        </w:tabs>
        <w:spacing w:after="6" w:lineRule="auto"/>
        <w:jc w:val="both"/>
        <w:rPr>
          <w:sz w:val="22"/>
          <w:szCs w:val="22"/>
        </w:rPr>
      </w:pPr>
      <w:r w:rsidDel="00000000" w:rsidR="00000000" w:rsidRPr="00000000">
        <w:rPr>
          <w:rtl w:val="0"/>
        </w:rPr>
      </w:r>
    </w:p>
    <w:p w:rsidR="00000000" w:rsidDel="00000000" w:rsidP="00000000" w:rsidRDefault="00000000" w:rsidRPr="00000000" w14:paraId="000000FE">
      <w:pPr>
        <w:tabs>
          <w:tab w:val="left" w:leader="none" w:pos="-720"/>
          <w:tab w:val="left" w:leader="none" w:pos="990"/>
          <w:tab w:val="left" w:leader="none" w:pos="5040"/>
          <w:tab w:val="left" w:leader="none" w:pos="6030"/>
        </w:tabs>
        <w:spacing w:after="6" w:lineRule="auto"/>
        <w:jc w:val="both"/>
        <w:rPr>
          <w:sz w:val="22"/>
          <w:szCs w:val="22"/>
        </w:rPr>
      </w:pPr>
      <w:r w:rsidDel="00000000" w:rsidR="00000000" w:rsidRPr="00000000">
        <w:rPr>
          <w:rtl w:val="0"/>
        </w:rPr>
      </w:r>
    </w:p>
    <w:p w:rsidR="00000000" w:rsidDel="00000000" w:rsidP="00000000" w:rsidRDefault="00000000" w:rsidRPr="00000000" w14:paraId="000000FF">
      <w:pPr>
        <w:tabs>
          <w:tab w:val="left" w:leader="none" w:pos="-720"/>
          <w:tab w:val="left" w:leader="none" w:pos="990"/>
          <w:tab w:val="left" w:leader="none" w:pos="5040"/>
          <w:tab w:val="left" w:leader="none" w:pos="6030"/>
        </w:tabs>
        <w:spacing w:after="6" w:lineRule="auto"/>
        <w:jc w:val="both"/>
        <w:rPr>
          <w:b w:val="1"/>
          <w:sz w:val="22"/>
          <w:szCs w:val="22"/>
        </w:rPr>
      </w:pPr>
      <w:r w:rsidDel="00000000" w:rsidR="00000000" w:rsidRPr="00000000">
        <w:rPr>
          <w:b w:val="1"/>
          <w:sz w:val="22"/>
          <w:szCs w:val="22"/>
          <w:rtl w:val="0"/>
        </w:rPr>
        <w:t xml:space="preserve">PRÍLOHY:</w:t>
      </w:r>
    </w:p>
    <w:p w:rsidR="00000000" w:rsidDel="00000000" w:rsidP="00000000" w:rsidRDefault="00000000" w:rsidRPr="00000000" w14:paraId="00000100">
      <w:pPr>
        <w:tabs>
          <w:tab w:val="left" w:leader="none" w:pos="-720"/>
          <w:tab w:val="left" w:leader="none" w:pos="990"/>
          <w:tab w:val="left" w:leader="none" w:pos="5040"/>
          <w:tab w:val="left" w:leader="none" w:pos="6030"/>
        </w:tabs>
        <w:spacing w:after="6" w:lineRule="auto"/>
        <w:jc w:val="both"/>
        <w:rPr>
          <w:sz w:val="22"/>
          <w:szCs w:val="22"/>
        </w:rPr>
      </w:pPr>
      <w:r w:rsidDel="00000000" w:rsidR="00000000" w:rsidRPr="00000000">
        <w:rPr>
          <w:rtl w:val="0"/>
        </w:rPr>
      </w:r>
    </w:p>
    <w:p w:rsidR="00000000" w:rsidDel="00000000" w:rsidP="00000000" w:rsidRDefault="00000000" w:rsidRPr="00000000" w14:paraId="00000101">
      <w:pPr>
        <w:rPr>
          <w:sz w:val="22"/>
          <w:szCs w:val="22"/>
        </w:rPr>
      </w:pPr>
      <w:r w:rsidDel="00000000" w:rsidR="00000000" w:rsidRPr="00000000">
        <w:rPr>
          <w:sz w:val="22"/>
          <w:szCs w:val="22"/>
          <w:rtl w:val="0"/>
        </w:rPr>
        <w:t xml:space="preserve">Príloha č. 1 </w:t>
        <w:tab/>
        <w:t xml:space="preserve">Projektová dokumentácia </w:t>
      </w:r>
    </w:p>
    <w:p w:rsidR="00000000" w:rsidDel="00000000" w:rsidP="00000000" w:rsidRDefault="00000000" w:rsidRPr="00000000" w14:paraId="00000102">
      <w:pPr>
        <w:rPr>
          <w:sz w:val="22"/>
          <w:szCs w:val="22"/>
        </w:rPr>
      </w:pPr>
      <w:r w:rsidDel="00000000" w:rsidR="00000000" w:rsidRPr="00000000">
        <w:rPr>
          <w:sz w:val="22"/>
          <w:szCs w:val="22"/>
          <w:rtl w:val="0"/>
        </w:rPr>
        <w:t xml:space="preserve">Príloha č. 2 </w:t>
        <w:tab/>
        <w:t xml:space="preserve">Stavebné povolenie / ohlásenie stavby </w:t>
      </w:r>
    </w:p>
    <w:p w:rsidR="00000000" w:rsidDel="00000000" w:rsidP="00000000" w:rsidRDefault="00000000" w:rsidRPr="00000000" w14:paraId="00000103">
      <w:pPr>
        <w:rPr>
          <w:sz w:val="22"/>
          <w:szCs w:val="22"/>
        </w:rPr>
      </w:pPr>
      <w:r w:rsidDel="00000000" w:rsidR="00000000" w:rsidRPr="00000000">
        <w:rPr>
          <w:sz w:val="22"/>
          <w:szCs w:val="22"/>
          <w:rtl w:val="0"/>
        </w:rPr>
        <w:t xml:space="preserve">Príloha č. 3 </w:t>
        <w:tab/>
        <w:t xml:space="preserve">Ponuka uchádzača (vrátane výkaz výmer)</w:t>
      </w:r>
    </w:p>
    <w:p w:rsidR="00000000" w:rsidDel="00000000" w:rsidP="00000000" w:rsidRDefault="00000000" w:rsidRPr="00000000" w14:paraId="00000104">
      <w:pPr>
        <w:rPr>
          <w:sz w:val="22"/>
          <w:szCs w:val="22"/>
        </w:rPr>
      </w:pPr>
      <w:r w:rsidDel="00000000" w:rsidR="00000000" w:rsidRPr="00000000">
        <w:rPr>
          <w:sz w:val="22"/>
          <w:szCs w:val="22"/>
          <w:rtl w:val="0"/>
        </w:rPr>
        <w:t xml:space="preserve">Príloha č. 4 </w:t>
        <w:tab/>
        <w:t xml:space="preserve">Zoznam subdodávateľov, ak relevantné</w:t>
      </w:r>
    </w:p>
    <w:p w:rsidR="00000000" w:rsidDel="00000000" w:rsidP="00000000" w:rsidRDefault="00000000" w:rsidRPr="00000000" w14:paraId="00000105">
      <w:pPr>
        <w:rPr>
          <w:sz w:val="22"/>
          <w:szCs w:val="22"/>
        </w:rPr>
      </w:pPr>
      <w:r w:rsidDel="00000000" w:rsidR="00000000" w:rsidRPr="00000000">
        <w:rPr>
          <w:rtl w:val="0"/>
        </w:rPr>
      </w:r>
    </w:p>
    <w:sectPr>
      <w:footerReference r:id="rId7" w:type="default"/>
      <w:pgSz w:h="16838" w:w="11906" w:orient="portrait"/>
      <w:pgMar w:bottom="1418" w:top="1134"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Strana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z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1.%2."/>
      <w:lvlJc w:val="left"/>
      <w:pPr>
        <w:ind w:left="720" w:hanging="360"/>
      </w:pPr>
      <w:rPr>
        <w:rFonts w:ascii="Times New Roman" w:cs="Times New Roman" w:eastAsia="Times New Roman" w:hAnsi="Times New Roman"/>
      </w:rPr>
    </w:lvl>
    <w:lvl w:ilvl="2">
      <w:start w:val="1"/>
      <w:numFmt w:val="decimal"/>
      <w:lvlText w:val="%1.%2.%3."/>
      <w:lvlJc w:val="left"/>
      <w:pPr>
        <w:ind w:left="1080" w:hanging="720"/>
      </w:pPr>
      <w:rPr>
        <w:rFonts w:ascii="Times New Roman" w:cs="Times New Roman" w:eastAsia="Times New Roman" w:hAnsi="Times New Roman"/>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2">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2.%1"/>
      <w:lvlJc w:val="left"/>
      <w:pPr>
        <w:ind w:left="1440" w:hanging="360"/>
      </w:pPr>
      <w:rPr>
        <w:b w:val="0"/>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
    <w:lvl w:ilvl="0">
      <w:start w:val="1"/>
      <w:numFmt w:val="decimal"/>
      <w:lvlText w:val="13.%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5"/>
      <w:numFmt w:val="bullet"/>
      <w:lvlText w:val="-"/>
      <w:lvlJc w:val="left"/>
      <w:pPr>
        <w:ind w:left="1065" w:hanging="360"/>
      </w:pPr>
      <w:rPr>
        <w:rFonts w:ascii="Arial Narrow" w:cs="Arial Narrow" w:eastAsia="Arial Narrow" w:hAnsi="Arial Narrow"/>
      </w:rPr>
    </w:lvl>
    <w:lvl w:ilvl="1">
      <w:start w:val="1"/>
      <w:numFmt w:val="bullet"/>
      <w:lvlText w:val="o"/>
      <w:lvlJc w:val="left"/>
      <w:pPr>
        <w:ind w:left="1785" w:hanging="360"/>
      </w:pPr>
      <w:rPr>
        <w:rFonts w:ascii="Courier New" w:cs="Courier New" w:eastAsia="Courier New" w:hAnsi="Courier New"/>
      </w:rPr>
    </w:lvl>
    <w:lvl w:ilvl="2">
      <w:start w:val="1"/>
      <w:numFmt w:val="bullet"/>
      <w:lvlText w:val="▪"/>
      <w:lvlJc w:val="left"/>
      <w:pPr>
        <w:ind w:left="2505" w:hanging="360"/>
      </w:pPr>
      <w:rPr>
        <w:rFonts w:ascii="Noto Sans Symbols" w:cs="Noto Sans Symbols" w:eastAsia="Noto Sans Symbols" w:hAnsi="Noto Sans Symbols"/>
      </w:rPr>
    </w:lvl>
    <w:lvl w:ilvl="3">
      <w:start w:val="1"/>
      <w:numFmt w:val="bullet"/>
      <w:lvlText w:val="●"/>
      <w:lvlJc w:val="left"/>
      <w:pPr>
        <w:ind w:left="3225" w:hanging="360"/>
      </w:pPr>
      <w:rPr>
        <w:rFonts w:ascii="Noto Sans Symbols" w:cs="Noto Sans Symbols" w:eastAsia="Noto Sans Symbols" w:hAnsi="Noto Sans Symbols"/>
      </w:rPr>
    </w:lvl>
    <w:lvl w:ilvl="4">
      <w:start w:val="1"/>
      <w:numFmt w:val="bullet"/>
      <w:lvlText w:val="o"/>
      <w:lvlJc w:val="left"/>
      <w:pPr>
        <w:ind w:left="3945" w:hanging="360"/>
      </w:pPr>
      <w:rPr>
        <w:rFonts w:ascii="Courier New" w:cs="Courier New" w:eastAsia="Courier New" w:hAnsi="Courier New"/>
      </w:rPr>
    </w:lvl>
    <w:lvl w:ilvl="5">
      <w:start w:val="1"/>
      <w:numFmt w:val="bullet"/>
      <w:lvlText w:val="▪"/>
      <w:lvlJc w:val="left"/>
      <w:pPr>
        <w:ind w:left="4665" w:hanging="360"/>
      </w:pPr>
      <w:rPr>
        <w:rFonts w:ascii="Noto Sans Symbols" w:cs="Noto Sans Symbols" w:eastAsia="Noto Sans Symbols" w:hAnsi="Noto Sans Symbols"/>
      </w:rPr>
    </w:lvl>
    <w:lvl w:ilvl="6">
      <w:start w:val="1"/>
      <w:numFmt w:val="bullet"/>
      <w:lvlText w:val="●"/>
      <w:lvlJc w:val="left"/>
      <w:pPr>
        <w:ind w:left="5385" w:hanging="360"/>
      </w:pPr>
      <w:rPr>
        <w:rFonts w:ascii="Noto Sans Symbols" w:cs="Noto Sans Symbols" w:eastAsia="Noto Sans Symbols" w:hAnsi="Noto Sans Symbols"/>
      </w:rPr>
    </w:lvl>
    <w:lvl w:ilvl="7">
      <w:start w:val="1"/>
      <w:numFmt w:val="bullet"/>
      <w:lvlText w:val="o"/>
      <w:lvlJc w:val="left"/>
      <w:pPr>
        <w:ind w:left="6105" w:hanging="360"/>
      </w:pPr>
      <w:rPr>
        <w:rFonts w:ascii="Courier New" w:cs="Courier New" w:eastAsia="Courier New" w:hAnsi="Courier New"/>
      </w:rPr>
    </w:lvl>
    <w:lvl w:ilvl="8">
      <w:start w:val="1"/>
      <w:numFmt w:val="bullet"/>
      <w:lvlText w:val="▪"/>
      <w:lvlJc w:val="left"/>
      <w:pPr>
        <w:ind w:left="6825" w:hanging="360"/>
      </w:pPr>
      <w:rPr>
        <w:rFonts w:ascii="Noto Sans Symbols" w:cs="Noto Sans Symbols" w:eastAsia="Noto Sans Symbols" w:hAnsi="Noto Sans Symbols"/>
      </w:rPr>
    </w:lvl>
  </w:abstractNum>
  <w:abstractNum w:abstractNumId="7">
    <w:lvl w:ilvl="0">
      <w:start w:val="8"/>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720" w:hanging="72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8">
    <w:lvl w:ilvl="0">
      <w:start w:val="8"/>
      <w:numFmt w:val="decimal"/>
      <w:lvlText w:val="%1"/>
      <w:lvlJc w:val="left"/>
      <w:pPr>
        <w:ind w:left="360" w:hanging="360"/>
      </w:pPr>
      <w:rPr/>
    </w:lvl>
    <w:lvl w:ilvl="1">
      <w:start w:val="3"/>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720" w:hanging="72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sk"/>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character" w:styleId="Nadpis1Char" w:customStyle="1">
    <w:name w:val="Nadpis 1 Char"/>
    <w:basedOn w:val="Predvolenpsmoodseku"/>
    <w:link w:val="Nadpis1"/>
    <w:rsid w:val="00EA1EAF"/>
    <w:rPr>
      <w:rFonts w:ascii="Arial" w:cs="Arial" w:eastAsia="Times New Roman" w:hAnsi="Arial"/>
      <w:b w:val="1"/>
      <w:bCs w:val="1"/>
      <w:kern w:val="32"/>
      <w:sz w:val="32"/>
      <w:szCs w:val="32"/>
      <w:lang w:eastAsia="sk-SK"/>
    </w:rPr>
  </w:style>
  <w:style w:type="paragraph" w:styleId="CharCharCharCharCharCharCharCharCharCharChar" w:customStyle="1">
    <w:name w:val="Char Char Char Char Char Char Char Char Char Char Char"/>
    <w:basedOn w:val="Normlny"/>
    <w:rsid w:val="00EA1EAF"/>
    <w:pPr>
      <w:widowControl w:val="0"/>
      <w:adjustRightInd w:val="0"/>
      <w:spacing w:after="160" w:line="240" w:lineRule="exact"/>
      <w:ind w:firstLine="720"/>
      <w:textAlignment w:val="baseline"/>
    </w:pPr>
    <w:rPr>
      <w:rFonts w:ascii="Tahoma" w:cs="Tahoma" w:hAnsi="Tahoma"/>
      <w:sz w:val="20"/>
      <w:szCs w:val="20"/>
      <w:lang w:eastAsia="en-US" w:val="en-US"/>
    </w:rPr>
  </w:style>
  <w:style w:type="paragraph" w:styleId="Pta">
    <w:name w:val="footer"/>
    <w:basedOn w:val="Normlny"/>
    <w:link w:val="PtaChar"/>
    <w:uiPriority w:val="99"/>
    <w:rsid w:val="00EA1EAF"/>
    <w:pPr>
      <w:tabs>
        <w:tab w:val="center" w:pos="4536"/>
        <w:tab w:val="right" w:pos="9072"/>
      </w:tabs>
    </w:pPr>
  </w:style>
  <w:style w:type="character" w:styleId="PtaChar" w:customStyle="1">
    <w:name w:val="Päta Char"/>
    <w:basedOn w:val="Predvolenpsmoodseku"/>
    <w:link w:val="Pta"/>
    <w:uiPriority w:val="99"/>
    <w:rsid w:val="00EA1EAF"/>
    <w:rPr>
      <w:rFonts w:ascii="Times New Roman" w:cs="Times New Roman" w:eastAsia="Times New Roman" w:hAnsi="Times New Roman"/>
      <w:sz w:val="24"/>
      <w:szCs w:val="24"/>
      <w:lang w:eastAsia="sk-SK"/>
    </w:rPr>
  </w:style>
  <w:style w:type="character" w:styleId="slostrany">
    <w:name w:val="page number"/>
    <w:basedOn w:val="Predvolenpsmoodseku"/>
    <w:rsid w:val="00EA1EAF"/>
  </w:style>
  <w:style w:type="paragraph" w:styleId="Zkladntext2">
    <w:name w:val="Body Text 2"/>
    <w:basedOn w:val="Normlny"/>
    <w:link w:val="Zkladntext2Char"/>
    <w:rsid w:val="00EA1EAF"/>
    <w:pPr>
      <w:spacing w:after="120" w:line="480" w:lineRule="auto"/>
    </w:pPr>
  </w:style>
  <w:style w:type="character" w:styleId="Zkladntext2Char" w:customStyle="1">
    <w:name w:val="Základný text 2 Char"/>
    <w:basedOn w:val="Predvolenpsmoodseku"/>
    <w:link w:val="Zkladntext2"/>
    <w:rsid w:val="00EA1EAF"/>
    <w:rPr>
      <w:rFonts w:ascii="Times New Roman" w:cs="Times New Roman" w:eastAsia="Times New Roman" w:hAnsi="Times New Roman"/>
      <w:sz w:val="24"/>
      <w:szCs w:val="24"/>
      <w:lang w:eastAsia="sk-SK"/>
    </w:rPr>
  </w:style>
  <w:style w:type="paragraph" w:styleId="Bezriadkovania">
    <w:name w:val="No Spacing"/>
    <w:uiPriority w:val="1"/>
    <w:qFormat w:val="1"/>
    <w:rsid w:val="00EA1EAF"/>
    <w:pPr>
      <w:spacing w:after="0" w:line="240" w:lineRule="auto"/>
    </w:pPr>
    <w:rPr>
      <w:rFonts w:ascii="Times New Roman" w:cs="Times New Roman" w:eastAsia="Times New Roman" w:hAnsi="Times New Roman"/>
      <w:sz w:val="24"/>
      <w:szCs w:val="24"/>
      <w:lang w:eastAsia="sk-SK"/>
    </w:rPr>
  </w:style>
  <w:style w:type="paragraph" w:styleId="Normlnywebov">
    <w:name w:val="Normal (Web)"/>
    <w:basedOn w:val="Normlny"/>
    <w:uiPriority w:val="99"/>
    <w:unhideWhenUsed w:val="1"/>
    <w:rsid w:val="00EA1EAF"/>
    <w:pPr>
      <w:spacing w:after="100" w:afterAutospacing="1" w:before="100" w:beforeAutospacing="1"/>
    </w:pPr>
  </w:style>
  <w:style w:type="paragraph" w:styleId="Zkladntext21" w:customStyle="1">
    <w:name w:val="Základný text 21"/>
    <w:basedOn w:val="Normlny"/>
    <w:rsid w:val="00EA1EAF"/>
    <w:pPr>
      <w:overflowPunct w:val="0"/>
      <w:autoSpaceDE w:val="0"/>
      <w:autoSpaceDN w:val="0"/>
      <w:adjustRightInd w:val="0"/>
      <w:ind w:right="-144"/>
      <w:textAlignment w:val="baseline"/>
    </w:pPr>
    <w:rPr>
      <w:rFonts w:ascii="Arial" w:hAnsi="Arial"/>
      <w:i w:val="1"/>
      <w:sz w:val="20"/>
      <w:szCs w:val="20"/>
    </w:rPr>
  </w:style>
  <w:style w:type="paragraph" w:styleId="Advokt" w:customStyle="1">
    <w:name w:val="Advokát"/>
    <w:basedOn w:val="Normlny"/>
    <w:rsid w:val="00EA1EAF"/>
    <w:rPr>
      <w:szCs w:val="20"/>
      <w:lang w:eastAsia="en-US"/>
    </w:rPr>
  </w:style>
  <w:style w:type="paragraph" w:styleId="Obyajntext">
    <w:name w:val="Plain Text"/>
    <w:basedOn w:val="Normlny"/>
    <w:link w:val="ObyajntextChar"/>
    <w:rsid w:val="00EA1EAF"/>
    <w:rPr>
      <w:rFonts w:ascii="Courier New" w:hAnsi="Courier New"/>
      <w:sz w:val="20"/>
      <w:szCs w:val="20"/>
      <w:lang w:eastAsia="cs-CZ" w:val="cs-CZ"/>
    </w:rPr>
  </w:style>
  <w:style w:type="character" w:styleId="ObyajntextChar" w:customStyle="1">
    <w:name w:val="Obyčajný text Char"/>
    <w:basedOn w:val="Predvolenpsmoodseku"/>
    <w:link w:val="Obyajntext"/>
    <w:rsid w:val="00EA1EAF"/>
    <w:rPr>
      <w:rFonts w:ascii="Courier New" w:cs="Times New Roman" w:eastAsia="Times New Roman" w:hAnsi="Courier New"/>
      <w:sz w:val="20"/>
      <w:szCs w:val="20"/>
      <w:lang w:eastAsia="cs-CZ" w:val="cs-CZ"/>
    </w:rPr>
  </w:style>
  <w:style w:type="character" w:styleId="apple-converted-space" w:customStyle="1">
    <w:name w:val="apple-converted-space"/>
    <w:basedOn w:val="Predvolenpsmoodseku"/>
    <w:rsid w:val="00BD739B"/>
  </w:style>
  <w:style w:type="character" w:styleId="ra" w:customStyle="1">
    <w:name w:val="ra"/>
    <w:basedOn w:val="Predvolenpsmoodseku"/>
    <w:rsid w:val="00BD739B"/>
  </w:style>
  <w:style w:type="character" w:styleId="Odkaznakomentr">
    <w:name w:val="annotation reference"/>
    <w:basedOn w:val="Predvolenpsmoodseku"/>
    <w:uiPriority w:val="99"/>
    <w:unhideWhenUsed w:val="1"/>
    <w:rsid w:val="00A07A13"/>
    <w:rPr>
      <w:sz w:val="16"/>
      <w:szCs w:val="16"/>
    </w:rPr>
  </w:style>
  <w:style w:type="paragraph" w:styleId="Textkomentra">
    <w:name w:val="annotation text"/>
    <w:basedOn w:val="Normlny"/>
    <w:link w:val="TextkomentraChar"/>
    <w:uiPriority w:val="99"/>
    <w:unhideWhenUsed w:val="1"/>
    <w:rsid w:val="00A07A13"/>
    <w:rPr>
      <w:sz w:val="20"/>
      <w:szCs w:val="20"/>
    </w:rPr>
  </w:style>
  <w:style w:type="character" w:styleId="TextkomentraChar" w:customStyle="1">
    <w:name w:val="Text komentára Char"/>
    <w:basedOn w:val="Predvolenpsmoodseku"/>
    <w:link w:val="Textkomentra"/>
    <w:uiPriority w:val="99"/>
    <w:rsid w:val="00A07A13"/>
    <w:rPr>
      <w:rFonts w:ascii="Times New Roman" w:cs="Times New Roman" w:eastAsia="Times New Roman" w:hAnsi="Times New Roman"/>
      <w:sz w:val="20"/>
      <w:szCs w:val="20"/>
      <w:lang w:eastAsia="sk-SK"/>
    </w:rPr>
  </w:style>
  <w:style w:type="paragraph" w:styleId="Predmetkomentra">
    <w:name w:val="annotation subject"/>
    <w:basedOn w:val="Textkomentra"/>
    <w:next w:val="Textkomentra"/>
    <w:link w:val="PredmetkomentraChar"/>
    <w:uiPriority w:val="99"/>
    <w:semiHidden w:val="1"/>
    <w:unhideWhenUsed w:val="1"/>
    <w:rsid w:val="00A07A13"/>
    <w:rPr>
      <w:b w:val="1"/>
      <w:bCs w:val="1"/>
    </w:rPr>
  </w:style>
  <w:style w:type="character" w:styleId="PredmetkomentraChar" w:customStyle="1">
    <w:name w:val="Predmet komentára Char"/>
    <w:basedOn w:val="TextkomentraChar"/>
    <w:link w:val="Predmetkomentra"/>
    <w:uiPriority w:val="99"/>
    <w:semiHidden w:val="1"/>
    <w:rsid w:val="00A07A13"/>
    <w:rPr>
      <w:rFonts w:ascii="Times New Roman" w:cs="Times New Roman" w:eastAsia="Times New Roman" w:hAnsi="Times New Roman"/>
      <w:b w:val="1"/>
      <w:bCs w:val="1"/>
      <w:sz w:val="20"/>
      <w:szCs w:val="20"/>
      <w:lang w:eastAsia="sk-SK"/>
    </w:rPr>
  </w:style>
  <w:style w:type="paragraph" w:styleId="Textbubliny">
    <w:name w:val="Balloon Text"/>
    <w:basedOn w:val="Normlny"/>
    <w:link w:val="TextbublinyChar"/>
    <w:uiPriority w:val="99"/>
    <w:semiHidden w:val="1"/>
    <w:unhideWhenUsed w:val="1"/>
    <w:rsid w:val="00A07A13"/>
    <w:rPr>
      <w:rFonts w:ascii="Tahoma" w:cs="Tahoma" w:hAnsi="Tahoma"/>
      <w:sz w:val="16"/>
      <w:szCs w:val="16"/>
    </w:rPr>
  </w:style>
  <w:style w:type="character" w:styleId="TextbublinyChar" w:customStyle="1">
    <w:name w:val="Text bubliny Char"/>
    <w:basedOn w:val="Predvolenpsmoodseku"/>
    <w:link w:val="Textbubliny"/>
    <w:uiPriority w:val="99"/>
    <w:semiHidden w:val="1"/>
    <w:rsid w:val="00A07A13"/>
    <w:rPr>
      <w:rFonts w:ascii="Tahoma" w:cs="Tahoma" w:eastAsia="Times New Roman" w:hAnsi="Tahoma"/>
      <w:sz w:val="16"/>
      <w:szCs w:val="16"/>
      <w:lang w:eastAsia="sk-SK"/>
    </w:rPr>
  </w:style>
  <w:style w:type="paragraph" w:styleId="Hlavika">
    <w:name w:val="header"/>
    <w:basedOn w:val="Normlny"/>
    <w:link w:val="HlavikaChar"/>
    <w:uiPriority w:val="99"/>
    <w:unhideWhenUsed w:val="1"/>
    <w:rsid w:val="00CA620B"/>
    <w:pPr>
      <w:tabs>
        <w:tab w:val="center" w:pos="4536"/>
        <w:tab w:val="right" w:pos="9072"/>
      </w:tabs>
    </w:pPr>
  </w:style>
  <w:style w:type="character" w:styleId="HlavikaChar" w:customStyle="1">
    <w:name w:val="Hlavička Char"/>
    <w:basedOn w:val="Predvolenpsmoodseku"/>
    <w:link w:val="Hlavika"/>
    <w:uiPriority w:val="99"/>
    <w:rsid w:val="00CA620B"/>
    <w:rPr>
      <w:rFonts w:ascii="Times New Roman" w:cs="Times New Roman" w:eastAsia="Times New Roman" w:hAnsi="Times New Roman"/>
      <w:sz w:val="24"/>
      <w:szCs w:val="24"/>
      <w:lang w:eastAsia="sk-SK"/>
    </w:rPr>
  </w:style>
  <w:style w:type="paragraph" w:styleId="Odsekzoznamu">
    <w:name w:val="List Paragraph"/>
    <w:aliases w:val="body,Odsek,Table of contents numbered,Bullet Number,lp1,lp11,List Paragraph11,Bullet 1,Use Case List Paragraph,Odsek zoznamu2,List Paragraph,ODRAZKY PRVA UROVEN,Listenabsatz,Medium List 2 - Accent 41,Bullet List,FooterText,numbered,body 2"/>
    <w:basedOn w:val="Normlny"/>
    <w:link w:val="OdsekzoznamuChar"/>
    <w:uiPriority w:val="34"/>
    <w:qFormat w:val="1"/>
    <w:rsid w:val="00960F4F"/>
    <w:pPr>
      <w:ind w:left="720"/>
      <w:contextualSpacing w:val="1"/>
    </w:pPr>
  </w:style>
  <w:style w:type="character" w:styleId="Hypertextovprepojenie">
    <w:name w:val="Hyperlink"/>
    <w:basedOn w:val="Predvolenpsmoodseku"/>
    <w:uiPriority w:val="99"/>
    <w:unhideWhenUsed w:val="1"/>
    <w:rsid w:val="00FE3E70"/>
    <w:rPr>
      <w:color w:val="0000ff" w:themeColor="hyperlink"/>
      <w:u w:val="single"/>
    </w:rPr>
  </w:style>
  <w:style w:type="paragraph" w:styleId="Sonanormal" w:customStyle="1">
    <w:name w:val="Sona normal"/>
    <w:basedOn w:val="Normlny"/>
    <w:rsid w:val="003F644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pPr>
    <w:rPr>
      <w:szCs w:val="20"/>
      <w:lang w:eastAsia="en-US"/>
    </w:rPr>
  </w:style>
  <w:style w:type="paragraph" w:styleId="NormalJustified" w:customStyle="1">
    <w:name w:val="Normal (Justified)"/>
    <w:basedOn w:val="Normlny"/>
    <w:rsid w:val="003F6443"/>
    <w:pPr>
      <w:jc w:val="both"/>
    </w:pPr>
    <w:rPr>
      <w:rFonts w:eastAsia="SimSun"/>
      <w:kern w:val="28"/>
      <w:szCs w:val="20"/>
      <w:lang w:eastAsia="zh-CN" w:val="en-US"/>
    </w:rPr>
  </w:style>
  <w:style w:type="paragraph" w:styleId="Oznaitext">
    <w:name w:val="Block Text"/>
    <w:basedOn w:val="Normlny"/>
    <w:rsid w:val="003F6443"/>
    <w:pPr>
      <w:spacing w:after="120"/>
      <w:ind w:right="1440"/>
    </w:pPr>
    <w:rPr>
      <w:rFonts w:eastAsia="SimSun"/>
      <w:kern w:val="28"/>
      <w:szCs w:val="20"/>
      <w:lang w:eastAsia="zh-CN" w:val="en-US"/>
    </w:rPr>
  </w:style>
  <w:style w:type="paragraph" w:styleId="Nadpis" w:customStyle="1">
    <w:name w:val="Nadpis"/>
    <w:basedOn w:val="Normlny"/>
    <w:qFormat w:val="1"/>
    <w:rsid w:val="00167577"/>
    <w:pPr>
      <w:tabs>
        <w:tab w:val="center" w:pos="6804"/>
      </w:tabs>
    </w:pPr>
    <w:rPr>
      <w:spacing w:val="20"/>
      <w:szCs w:val="20"/>
      <w:lang w:eastAsia="en-US"/>
    </w:rPr>
  </w:style>
  <w:style w:type="character" w:styleId="PouitHypertextovPrepojenie">
    <w:name w:val="FollowedHyperlink"/>
    <w:basedOn w:val="Predvolenpsmoodseku"/>
    <w:uiPriority w:val="99"/>
    <w:semiHidden w:val="1"/>
    <w:unhideWhenUsed w:val="1"/>
    <w:rsid w:val="003954BF"/>
    <w:rPr>
      <w:color w:val="800080" w:themeColor="followedHyperlink"/>
      <w:u w:val="single"/>
    </w:rPr>
  </w:style>
  <w:style w:type="character" w:styleId="Nevyrieenzmienka">
    <w:name w:val="Unresolved Mention"/>
    <w:basedOn w:val="Predvolenpsmoodseku"/>
    <w:uiPriority w:val="99"/>
    <w:semiHidden w:val="1"/>
    <w:unhideWhenUsed w:val="1"/>
    <w:rsid w:val="00607CE3"/>
    <w:rPr>
      <w:color w:val="605e5c"/>
      <w:shd w:color="auto" w:fill="e1dfdd" w:val="clear"/>
    </w:rPr>
  </w:style>
  <w:style w:type="paragraph" w:styleId="Zkladntext">
    <w:name w:val="Body Text"/>
    <w:basedOn w:val="Normlny"/>
    <w:link w:val="ZkladntextChar"/>
    <w:uiPriority w:val="99"/>
    <w:semiHidden w:val="1"/>
    <w:unhideWhenUsed w:val="1"/>
    <w:rsid w:val="00B8106F"/>
    <w:pPr>
      <w:spacing w:after="120"/>
    </w:pPr>
  </w:style>
  <w:style w:type="character" w:styleId="ZkladntextChar" w:customStyle="1">
    <w:name w:val="Základný text Char"/>
    <w:basedOn w:val="Predvolenpsmoodseku"/>
    <w:link w:val="Zkladntext"/>
    <w:uiPriority w:val="99"/>
    <w:semiHidden w:val="1"/>
    <w:rsid w:val="00B8106F"/>
    <w:rPr>
      <w:rFonts w:ascii="Times New Roman" w:cs="Times New Roman" w:eastAsia="Times New Roman" w:hAnsi="Times New Roman"/>
      <w:sz w:val="24"/>
      <w:szCs w:val="24"/>
      <w:lang w:eastAsia="sk-SK"/>
    </w:rPr>
  </w:style>
  <w:style w:type="character" w:styleId="OdsekzoznamuChar" w:customStyle="1">
    <w:name w:val="Odsek zoznamu Char"/>
    <w:aliases w:val="body Char,Odsek Char,Table of contents numbered Char,Bullet Number Char,lp1 Char,lp11 Char,List Paragraph11 Char,Bullet 1 Char,Use Case List Paragraph Char,Odsek zoznamu2 Char,List Paragraph Char,ODRAZKY PRVA UROVEN Char,numbered Char"/>
    <w:link w:val="Odsekzoznamu"/>
    <w:uiPriority w:val="34"/>
    <w:qFormat w:val="1"/>
    <w:locked w:val="1"/>
    <w:rsid w:val="00A5508A"/>
    <w:rPr>
      <w:rFonts w:ascii="Times New Roman" w:cs="Times New Roman" w:eastAsia="Times New Roman" w:hAnsi="Times New Roman"/>
      <w:sz w:val="24"/>
      <w:szCs w:val="24"/>
      <w:lang w:eastAsia="sk-SK"/>
    </w:rPr>
  </w:style>
  <w:style w:type="paragraph" w:styleId="Textpoznmkypodiarou">
    <w:name w:val="footnote text"/>
    <w:basedOn w:val="Normlny"/>
    <w:link w:val="TextpoznmkypodiarouChar"/>
    <w:uiPriority w:val="99"/>
    <w:semiHidden w:val="1"/>
    <w:unhideWhenUsed w:val="1"/>
    <w:rsid w:val="009E1CBF"/>
    <w:rPr>
      <w:sz w:val="20"/>
      <w:szCs w:val="20"/>
    </w:rPr>
  </w:style>
  <w:style w:type="character" w:styleId="TextpoznmkypodiarouChar" w:customStyle="1">
    <w:name w:val="Text poznámky pod čiarou Char"/>
    <w:basedOn w:val="Predvolenpsmoodseku"/>
    <w:link w:val="Textpoznmkypodiarou"/>
    <w:uiPriority w:val="99"/>
    <w:semiHidden w:val="1"/>
    <w:rsid w:val="009E1CBF"/>
    <w:rPr>
      <w:rFonts w:ascii="Times New Roman" w:cs="Times New Roman" w:eastAsia="Times New Roman" w:hAnsi="Times New Roman"/>
      <w:sz w:val="20"/>
      <w:szCs w:val="20"/>
      <w:lang w:eastAsia="sk-SK"/>
    </w:rPr>
  </w:style>
  <w:style w:type="character" w:styleId="Odkaznapoznmkupodiarou">
    <w:name w:val="footnote reference"/>
    <w:basedOn w:val="Predvolenpsmoodseku"/>
    <w:uiPriority w:val="99"/>
    <w:semiHidden w:val="1"/>
    <w:unhideWhenUsed w:val="1"/>
    <w:rsid w:val="009E1CBF"/>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xJ8xNL7iOfOMYm2r/p8fLpdL4w==">CgMxLjAyDmgudzZheHVyOTNwbjg0Mg5oLjI3bmVsOWJrN3VycTIOaC4zMWpncWRxNTcxajcyDmguMmgyZGd6eWt6dWF3OAByITFNVXB3Tmo5TWFtTlh4SmJReEJLeHUyRXY3ckU5SWtjcg==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2025-10-08T10:41:00Z</dcterms:created>
  <dc:creator>AK Dlhopolec</dc:creator>
</cp:coreProperties>
</file>